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A21FE2" w14:textId="73038B05" w:rsidR="00E22076" w:rsidRDefault="00E22076" w:rsidP="00D00058">
      <w:pPr>
        <w:rPr>
          <w:b/>
          <w:sz w:val="52"/>
          <w:szCs w:val="52"/>
        </w:rPr>
      </w:pPr>
      <w:r w:rsidRPr="00D00058">
        <w:rPr>
          <w:b/>
          <w:sz w:val="52"/>
          <w:szCs w:val="52"/>
        </w:rPr>
        <w:t>VECTR v</w:t>
      </w:r>
      <w:r w:rsidR="004B74BF">
        <w:rPr>
          <w:b/>
          <w:sz w:val="52"/>
          <w:szCs w:val="52"/>
        </w:rPr>
        <w:t>5</w:t>
      </w:r>
      <w:r w:rsidRPr="00D00058">
        <w:rPr>
          <w:b/>
          <w:sz w:val="52"/>
          <w:szCs w:val="52"/>
        </w:rPr>
        <w:t>.</w:t>
      </w:r>
      <w:r w:rsidR="000F496B">
        <w:rPr>
          <w:b/>
          <w:sz w:val="52"/>
          <w:szCs w:val="52"/>
        </w:rPr>
        <w:t>2</w:t>
      </w:r>
      <w:r w:rsidR="00851650">
        <w:rPr>
          <w:b/>
          <w:sz w:val="52"/>
          <w:szCs w:val="52"/>
        </w:rPr>
        <w:t>.</w:t>
      </w:r>
      <w:r w:rsidR="000F496B">
        <w:rPr>
          <w:b/>
          <w:sz w:val="52"/>
          <w:szCs w:val="52"/>
        </w:rPr>
        <w:t>0</w:t>
      </w:r>
      <w:r w:rsidRPr="00D00058">
        <w:rPr>
          <w:b/>
          <w:sz w:val="52"/>
          <w:szCs w:val="52"/>
        </w:rPr>
        <w:t xml:space="preserve"> Feature Breakdown</w:t>
      </w:r>
    </w:p>
    <w:p w14:paraId="6AADFCF6" w14:textId="77777777" w:rsidR="00D00058" w:rsidRPr="00D00058" w:rsidRDefault="00D00058" w:rsidP="00D00058">
      <w:pPr>
        <w:rPr>
          <w:b/>
          <w:sz w:val="52"/>
          <w:szCs w:val="52"/>
        </w:rPr>
      </w:pPr>
    </w:p>
    <w:sdt>
      <w:sdtPr>
        <w:rPr>
          <w:rFonts w:ascii="Calibri" w:eastAsiaTheme="minorEastAsia" w:hAnsi="Calibri" w:cs="Times New Roman"/>
          <w:color w:val="auto"/>
          <w:sz w:val="24"/>
          <w:szCs w:val="24"/>
        </w:rPr>
        <w:id w:val="-1301142730"/>
        <w:docPartObj>
          <w:docPartGallery w:val="Table of Contents"/>
          <w:docPartUnique/>
        </w:docPartObj>
      </w:sdtPr>
      <w:sdtEndPr>
        <w:rPr>
          <w:b/>
          <w:bCs/>
          <w:noProof/>
        </w:rPr>
      </w:sdtEndPr>
      <w:sdtContent>
        <w:p w14:paraId="2FCE5DBB" w14:textId="77777777" w:rsidR="00E22076" w:rsidRDefault="00E22076">
          <w:pPr>
            <w:pStyle w:val="TOCHeading"/>
          </w:pPr>
          <w:r>
            <w:t>Table of Contents</w:t>
          </w:r>
        </w:p>
        <w:p w14:paraId="7BEE1D16" w14:textId="1A4B1E5B" w:rsidR="00345B08" w:rsidRDefault="00E22076">
          <w:pPr>
            <w:pStyle w:val="TOC1"/>
            <w:tabs>
              <w:tab w:val="right" w:leader="dot" w:pos="9350"/>
            </w:tabs>
            <w:rPr>
              <w:rFonts w:asciiTheme="minorHAnsi" w:hAnsiTheme="minorHAnsi" w:cstheme="minorBidi"/>
              <w:noProof/>
              <w:sz w:val="22"/>
              <w:szCs w:val="22"/>
            </w:rPr>
          </w:pPr>
          <w:r>
            <w:fldChar w:fldCharType="begin"/>
          </w:r>
          <w:r>
            <w:instrText xml:space="preserve"> TOC \o "1-3" \h \z \u </w:instrText>
          </w:r>
          <w:r>
            <w:fldChar w:fldCharType="separate"/>
          </w:r>
          <w:hyperlink w:anchor="_Toc14098780" w:history="1">
            <w:r w:rsidR="00345B08" w:rsidRPr="001117ED">
              <w:rPr>
                <w:rStyle w:val="Hyperlink"/>
                <w:rFonts w:eastAsia="Times New Roman"/>
                <w:noProof/>
              </w:rPr>
              <w:t>Data Import</w:t>
            </w:r>
            <w:r w:rsidR="00345B08">
              <w:rPr>
                <w:noProof/>
                <w:webHidden/>
              </w:rPr>
              <w:tab/>
            </w:r>
            <w:r w:rsidR="00345B08">
              <w:rPr>
                <w:noProof/>
                <w:webHidden/>
              </w:rPr>
              <w:fldChar w:fldCharType="begin"/>
            </w:r>
            <w:r w:rsidR="00345B08">
              <w:rPr>
                <w:noProof/>
                <w:webHidden/>
              </w:rPr>
              <w:instrText xml:space="preserve"> PAGEREF _Toc14098780 \h </w:instrText>
            </w:r>
            <w:r w:rsidR="00345B08">
              <w:rPr>
                <w:noProof/>
                <w:webHidden/>
              </w:rPr>
            </w:r>
            <w:r w:rsidR="00345B08">
              <w:rPr>
                <w:noProof/>
                <w:webHidden/>
              </w:rPr>
              <w:fldChar w:fldCharType="separate"/>
            </w:r>
            <w:r w:rsidR="00345B08">
              <w:rPr>
                <w:noProof/>
                <w:webHidden/>
              </w:rPr>
              <w:t>2</w:t>
            </w:r>
            <w:r w:rsidR="00345B08">
              <w:rPr>
                <w:noProof/>
                <w:webHidden/>
              </w:rPr>
              <w:fldChar w:fldCharType="end"/>
            </w:r>
          </w:hyperlink>
        </w:p>
        <w:p w14:paraId="78DEBDD0" w14:textId="5661135E" w:rsidR="00345B08" w:rsidRDefault="00345B08">
          <w:pPr>
            <w:pStyle w:val="TOC1"/>
            <w:tabs>
              <w:tab w:val="right" w:leader="dot" w:pos="9350"/>
            </w:tabs>
            <w:rPr>
              <w:rFonts w:asciiTheme="minorHAnsi" w:hAnsiTheme="minorHAnsi" w:cstheme="minorBidi"/>
              <w:noProof/>
              <w:sz w:val="22"/>
              <w:szCs w:val="22"/>
            </w:rPr>
          </w:pPr>
          <w:hyperlink w:anchor="_Toc14098781" w:history="1">
            <w:r w:rsidRPr="001117ED">
              <w:rPr>
                <w:rStyle w:val="Hyperlink"/>
                <w:rFonts w:eastAsia="Times New Roman"/>
                <w:noProof/>
              </w:rPr>
              <w:t>Create Assessment from MITRE ATT&amp;CK™ Navigator Layer</w:t>
            </w:r>
            <w:r>
              <w:rPr>
                <w:noProof/>
                <w:webHidden/>
              </w:rPr>
              <w:tab/>
            </w:r>
            <w:r>
              <w:rPr>
                <w:noProof/>
                <w:webHidden/>
              </w:rPr>
              <w:fldChar w:fldCharType="begin"/>
            </w:r>
            <w:r>
              <w:rPr>
                <w:noProof/>
                <w:webHidden/>
              </w:rPr>
              <w:instrText xml:space="preserve"> PAGEREF _Toc14098781 \h </w:instrText>
            </w:r>
            <w:r>
              <w:rPr>
                <w:noProof/>
                <w:webHidden/>
              </w:rPr>
            </w:r>
            <w:r>
              <w:rPr>
                <w:noProof/>
                <w:webHidden/>
              </w:rPr>
              <w:fldChar w:fldCharType="separate"/>
            </w:r>
            <w:r>
              <w:rPr>
                <w:noProof/>
                <w:webHidden/>
              </w:rPr>
              <w:t>6</w:t>
            </w:r>
            <w:r>
              <w:rPr>
                <w:noProof/>
                <w:webHidden/>
              </w:rPr>
              <w:fldChar w:fldCharType="end"/>
            </w:r>
          </w:hyperlink>
        </w:p>
        <w:p w14:paraId="1424D943" w14:textId="69A054B7" w:rsidR="00345B08" w:rsidRDefault="00345B08">
          <w:pPr>
            <w:pStyle w:val="TOC1"/>
            <w:tabs>
              <w:tab w:val="right" w:leader="dot" w:pos="9350"/>
            </w:tabs>
            <w:rPr>
              <w:rFonts w:asciiTheme="minorHAnsi" w:hAnsiTheme="minorHAnsi" w:cstheme="minorBidi"/>
              <w:noProof/>
              <w:sz w:val="22"/>
              <w:szCs w:val="22"/>
            </w:rPr>
          </w:pPr>
          <w:hyperlink w:anchor="_Toc14098782" w:history="1">
            <w:r w:rsidRPr="001117ED">
              <w:rPr>
                <w:rStyle w:val="Hyperlink"/>
                <w:rFonts w:eastAsia="Times New Roman"/>
                <w:noProof/>
              </w:rPr>
              <w:t>Heat Map: MITRE Filters</w:t>
            </w:r>
            <w:r>
              <w:rPr>
                <w:noProof/>
                <w:webHidden/>
              </w:rPr>
              <w:tab/>
            </w:r>
            <w:r>
              <w:rPr>
                <w:noProof/>
                <w:webHidden/>
              </w:rPr>
              <w:fldChar w:fldCharType="begin"/>
            </w:r>
            <w:r>
              <w:rPr>
                <w:noProof/>
                <w:webHidden/>
              </w:rPr>
              <w:instrText xml:space="preserve"> PAGEREF _Toc14098782 \h </w:instrText>
            </w:r>
            <w:r>
              <w:rPr>
                <w:noProof/>
                <w:webHidden/>
              </w:rPr>
            </w:r>
            <w:r>
              <w:rPr>
                <w:noProof/>
                <w:webHidden/>
              </w:rPr>
              <w:fldChar w:fldCharType="separate"/>
            </w:r>
            <w:r>
              <w:rPr>
                <w:noProof/>
                <w:webHidden/>
              </w:rPr>
              <w:t>8</w:t>
            </w:r>
            <w:r>
              <w:rPr>
                <w:noProof/>
                <w:webHidden/>
              </w:rPr>
              <w:fldChar w:fldCharType="end"/>
            </w:r>
          </w:hyperlink>
        </w:p>
        <w:p w14:paraId="64AFAD30" w14:textId="083F5305" w:rsidR="00345B08" w:rsidRDefault="00345B08">
          <w:pPr>
            <w:pStyle w:val="TOC1"/>
            <w:tabs>
              <w:tab w:val="right" w:leader="dot" w:pos="9350"/>
            </w:tabs>
            <w:rPr>
              <w:rFonts w:asciiTheme="minorHAnsi" w:hAnsiTheme="minorHAnsi" w:cstheme="minorBidi"/>
              <w:noProof/>
              <w:sz w:val="22"/>
              <w:szCs w:val="22"/>
            </w:rPr>
          </w:pPr>
          <w:hyperlink w:anchor="_Toc14098783" w:history="1">
            <w:r w:rsidRPr="001117ED">
              <w:rPr>
                <w:rStyle w:val="Hyperlink"/>
                <w:rFonts w:eastAsia="Times New Roman"/>
                <w:noProof/>
              </w:rPr>
              <w:t>Heat Map: Export Layer</w:t>
            </w:r>
            <w:r>
              <w:rPr>
                <w:noProof/>
                <w:webHidden/>
              </w:rPr>
              <w:tab/>
            </w:r>
            <w:r>
              <w:rPr>
                <w:noProof/>
                <w:webHidden/>
              </w:rPr>
              <w:fldChar w:fldCharType="begin"/>
            </w:r>
            <w:r>
              <w:rPr>
                <w:noProof/>
                <w:webHidden/>
              </w:rPr>
              <w:instrText xml:space="preserve"> PAGEREF _Toc14098783 \h </w:instrText>
            </w:r>
            <w:r>
              <w:rPr>
                <w:noProof/>
                <w:webHidden/>
              </w:rPr>
            </w:r>
            <w:r>
              <w:rPr>
                <w:noProof/>
                <w:webHidden/>
              </w:rPr>
              <w:fldChar w:fldCharType="separate"/>
            </w:r>
            <w:r>
              <w:rPr>
                <w:noProof/>
                <w:webHidden/>
              </w:rPr>
              <w:t>11</w:t>
            </w:r>
            <w:r>
              <w:rPr>
                <w:noProof/>
                <w:webHidden/>
              </w:rPr>
              <w:fldChar w:fldCharType="end"/>
            </w:r>
          </w:hyperlink>
        </w:p>
        <w:p w14:paraId="42940013" w14:textId="047603DD" w:rsidR="00345B08" w:rsidRDefault="00345B08">
          <w:pPr>
            <w:pStyle w:val="TOC1"/>
            <w:tabs>
              <w:tab w:val="right" w:leader="dot" w:pos="9350"/>
            </w:tabs>
            <w:rPr>
              <w:rFonts w:asciiTheme="minorHAnsi" w:hAnsiTheme="minorHAnsi" w:cstheme="minorBidi"/>
              <w:noProof/>
              <w:sz w:val="22"/>
              <w:szCs w:val="22"/>
            </w:rPr>
          </w:pPr>
          <w:hyperlink w:anchor="_Toc14098784" w:history="1">
            <w:r w:rsidRPr="001117ED">
              <w:rPr>
                <w:rStyle w:val="Hyperlink"/>
                <w:rFonts w:eastAsia="Times New Roman"/>
                <w:noProof/>
              </w:rPr>
              <w:t>Heat Map: Editing Test Cases</w:t>
            </w:r>
            <w:r>
              <w:rPr>
                <w:noProof/>
                <w:webHidden/>
              </w:rPr>
              <w:tab/>
            </w:r>
            <w:r>
              <w:rPr>
                <w:noProof/>
                <w:webHidden/>
              </w:rPr>
              <w:fldChar w:fldCharType="begin"/>
            </w:r>
            <w:r>
              <w:rPr>
                <w:noProof/>
                <w:webHidden/>
              </w:rPr>
              <w:instrText xml:space="preserve"> PAGEREF _Toc14098784 \h </w:instrText>
            </w:r>
            <w:r>
              <w:rPr>
                <w:noProof/>
                <w:webHidden/>
              </w:rPr>
            </w:r>
            <w:r>
              <w:rPr>
                <w:noProof/>
                <w:webHidden/>
              </w:rPr>
              <w:fldChar w:fldCharType="separate"/>
            </w:r>
            <w:r>
              <w:rPr>
                <w:noProof/>
                <w:webHidden/>
              </w:rPr>
              <w:t>13</w:t>
            </w:r>
            <w:r>
              <w:rPr>
                <w:noProof/>
                <w:webHidden/>
              </w:rPr>
              <w:fldChar w:fldCharType="end"/>
            </w:r>
          </w:hyperlink>
        </w:p>
        <w:p w14:paraId="42D3B97C" w14:textId="017A0877" w:rsidR="00345B08" w:rsidRDefault="00345B08">
          <w:pPr>
            <w:pStyle w:val="TOC1"/>
            <w:tabs>
              <w:tab w:val="right" w:leader="dot" w:pos="9350"/>
            </w:tabs>
            <w:rPr>
              <w:rFonts w:asciiTheme="minorHAnsi" w:hAnsiTheme="minorHAnsi" w:cstheme="minorBidi"/>
              <w:noProof/>
              <w:sz w:val="22"/>
              <w:szCs w:val="22"/>
            </w:rPr>
          </w:pPr>
          <w:hyperlink w:anchor="_Toc14098785" w:history="1">
            <w:r w:rsidRPr="001117ED">
              <w:rPr>
                <w:rStyle w:val="Hyperlink"/>
                <w:rFonts w:eastAsia="Times New Roman"/>
                <w:noProof/>
              </w:rPr>
              <w:t>User Management: Roles</w:t>
            </w:r>
            <w:r>
              <w:rPr>
                <w:noProof/>
                <w:webHidden/>
              </w:rPr>
              <w:tab/>
            </w:r>
            <w:r>
              <w:rPr>
                <w:noProof/>
                <w:webHidden/>
              </w:rPr>
              <w:fldChar w:fldCharType="begin"/>
            </w:r>
            <w:r>
              <w:rPr>
                <w:noProof/>
                <w:webHidden/>
              </w:rPr>
              <w:instrText xml:space="preserve"> PAGEREF _Toc14098785 \h </w:instrText>
            </w:r>
            <w:r>
              <w:rPr>
                <w:noProof/>
                <w:webHidden/>
              </w:rPr>
            </w:r>
            <w:r>
              <w:rPr>
                <w:noProof/>
                <w:webHidden/>
              </w:rPr>
              <w:fldChar w:fldCharType="separate"/>
            </w:r>
            <w:r>
              <w:rPr>
                <w:noProof/>
                <w:webHidden/>
              </w:rPr>
              <w:t>15</w:t>
            </w:r>
            <w:r>
              <w:rPr>
                <w:noProof/>
                <w:webHidden/>
              </w:rPr>
              <w:fldChar w:fldCharType="end"/>
            </w:r>
          </w:hyperlink>
        </w:p>
        <w:p w14:paraId="4F7FA90E" w14:textId="4BF0A753" w:rsidR="00345B08" w:rsidRDefault="00345B08">
          <w:pPr>
            <w:pStyle w:val="TOC1"/>
            <w:tabs>
              <w:tab w:val="right" w:leader="dot" w:pos="9350"/>
            </w:tabs>
            <w:rPr>
              <w:rFonts w:asciiTheme="minorHAnsi" w:hAnsiTheme="minorHAnsi" w:cstheme="minorBidi"/>
              <w:noProof/>
              <w:sz w:val="22"/>
              <w:szCs w:val="22"/>
            </w:rPr>
          </w:pPr>
          <w:hyperlink w:anchor="_Toc14098786" w:history="1">
            <w:r w:rsidRPr="001117ED">
              <w:rPr>
                <w:rStyle w:val="Hyperlink"/>
                <w:rFonts w:eastAsia="Times New Roman"/>
                <w:noProof/>
              </w:rPr>
              <w:t>Share Data</w:t>
            </w:r>
            <w:r>
              <w:rPr>
                <w:noProof/>
                <w:webHidden/>
              </w:rPr>
              <w:tab/>
            </w:r>
            <w:r>
              <w:rPr>
                <w:noProof/>
                <w:webHidden/>
              </w:rPr>
              <w:fldChar w:fldCharType="begin"/>
            </w:r>
            <w:r>
              <w:rPr>
                <w:noProof/>
                <w:webHidden/>
              </w:rPr>
              <w:instrText xml:space="preserve"> PAGEREF _Toc14098786 \h </w:instrText>
            </w:r>
            <w:r>
              <w:rPr>
                <w:noProof/>
                <w:webHidden/>
              </w:rPr>
            </w:r>
            <w:r>
              <w:rPr>
                <w:noProof/>
                <w:webHidden/>
              </w:rPr>
              <w:fldChar w:fldCharType="separate"/>
            </w:r>
            <w:r>
              <w:rPr>
                <w:noProof/>
                <w:webHidden/>
              </w:rPr>
              <w:t>17</w:t>
            </w:r>
            <w:r>
              <w:rPr>
                <w:noProof/>
                <w:webHidden/>
              </w:rPr>
              <w:fldChar w:fldCharType="end"/>
            </w:r>
          </w:hyperlink>
        </w:p>
        <w:p w14:paraId="2BB45DDA" w14:textId="27A18EC0" w:rsidR="00E22076" w:rsidRDefault="00E22076">
          <w:r>
            <w:rPr>
              <w:b/>
              <w:bCs/>
              <w:noProof/>
            </w:rPr>
            <w:fldChar w:fldCharType="end"/>
          </w:r>
        </w:p>
      </w:sdtContent>
    </w:sdt>
    <w:p w14:paraId="41813EC0" w14:textId="77777777" w:rsidR="00D00058" w:rsidRDefault="00D00058">
      <w:pPr>
        <w:rPr>
          <w:rFonts w:eastAsia="Times New Roman"/>
          <w:b/>
          <w:bCs/>
          <w:kern w:val="36"/>
          <w:sz w:val="48"/>
          <w:szCs w:val="48"/>
        </w:rPr>
      </w:pPr>
      <w:r>
        <w:rPr>
          <w:rFonts w:eastAsia="Times New Roman"/>
        </w:rPr>
        <w:br w:type="page"/>
      </w:r>
    </w:p>
    <w:p w14:paraId="165129B7" w14:textId="6E73C058" w:rsidR="00F9758E" w:rsidRDefault="000F496B" w:rsidP="00E22076">
      <w:pPr>
        <w:pStyle w:val="Heading1"/>
        <w:divId w:val="1233541561"/>
        <w:rPr>
          <w:rFonts w:eastAsia="Times New Roman"/>
        </w:rPr>
      </w:pPr>
      <w:bookmarkStart w:id="0" w:name="_Toc14098780"/>
      <w:r>
        <w:rPr>
          <w:rFonts w:eastAsia="Times New Roman"/>
        </w:rPr>
        <w:lastRenderedPageBreak/>
        <w:t>Data Import</w:t>
      </w:r>
      <w:bookmarkEnd w:id="0"/>
    </w:p>
    <w:p w14:paraId="42B9FC6A" w14:textId="77777777" w:rsidR="00F9758E" w:rsidRPr="00511EA3" w:rsidRDefault="00D00058" w:rsidP="00D00058">
      <w:pPr>
        <w:pStyle w:val="Style2"/>
        <w:divId w:val="1233541561"/>
        <w:rPr>
          <w:rStyle w:val="Emphasis"/>
          <w:i w:val="0"/>
        </w:rPr>
      </w:pPr>
      <w:r w:rsidRPr="00511EA3">
        <w:rPr>
          <w:rStyle w:val="Emphasis"/>
          <w:i w:val="0"/>
        </w:rPr>
        <w:t>What is it?</w:t>
      </w:r>
    </w:p>
    <w:p w14:paraId="74154B6B" w14:textId="71835369" w:rsidR="00F9758E" w:rsidRDefault="000F496B" w:rsidP="0003247A">
      <w:pPr>
        <w:divId w:val="1233541561"/>
      </w:pPr>
      <w:r>
        <w:t xml:space="preserve">Allows generation of templated Assessments, Campaigns, and Test Cases using </w:t>
      </w:r>
      <w:r w:rsidR="007844A8">
        <w:t>STIX 2.0 data format.  Data can be imported via flat files or from a TAXII Server</w:t>
      </w:r>
      <w:r w:rsidR="000830EB">
        <w:t>, but the TAXII Server is not currently used</w:t>
      </w:r>
      <w:r w:rsidR="007844A8">
        <w:t>.</w:t>
      </w:r>
    </w:p>
    <w:p w14:paraId="6FFB2AB3" w14:textId="349B61D8" w:rsidR="00F9758E" w:rsidRDefault="00D00058" w:rsidP="00D00058">
      <w:pPr>
        <w:pStyle w:val="Style2"/>
        <w:divId w:val="1233541561"/>
      </w:pPr>
      <w:r w:rsidRPr="00D00058">
        <w:t>How does it work?</w:t>
      </w:r>
    </w:p>
    <w:p w14:paraId="48056439" w14:textId="30E517C4" w:rsidR="003A6951" w:rsidRDefault="003A6951" w:rsidP="003A6951">
      <w:pPr>
        <w:divId w:val="1233541561"/>
      </w:pPr>
      <w:r>
        <w:t xml:space="preserve">You can access the </w:t>
      </w:r>
      <w:r w:rsidR="007844A8">
        <w:t>Data Import</w:t>
      </w:r>
      <w:r>
        <w:t xml:space="preserve"> screen by selecting the </w:t>
      </w:r>
      <w:r w:rsidR="007844A8">
        <w:t xml:space="preserve">Data Import </w:t>
      </w:r>
      <w:r>
        <w:t>tab on the Left Nav</w:t>
      </w:r>
      <w:r w:rsidR="007844A8">
        <w:t xml:space="preserve"> under Administration</w:t>
      </w:r>
      <w:r>
        <w:t>:</w:t>
      </w:r>
    </w:p>
    <w:p w14:paraId="7DA3DA50" w14:textId="2D2C00E1" w:rsidR="003A6951" w:rsidRPr="003A6951" w:rsidRDefault="007844A8" w:rsidP="003A6951">
      <w:pPr>
        <w:divId w:val="1233541561"/>
      </w:pPr>
      <w:r>
        <w:rPr>
          <w:noProof/>
        </w:rPr>
        <w:drawing>
          <wp:inline distT="0" distB="0" distL="0" distR="0" wp14:anchorId="0C2A8DFC" wp14:editId="7F4B06E8">
            <wp:extent cx="1487451" cy="50765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90510" cy="5086992"/>
                    </a:xfrm>
                    <a:prstGeom prst="rect">
                      <a:avLst/>
                    </a:prstGeom>
                  </pic:spPr>
                </pic:pic>
              </a:graphicData>
            </a:graphic>
          </wp:inline>
        </w:drawing>
      </w:r>
    </w:p>
    <w:p w14:paraId="042593F2" w14:textId="2926BC21" w:rsidR="009201DA" w:rsidRDefault="009201DA" w:rsidP="002B0130">
      <w:pPr>
        <w:divId w:val="1233541561"/>
        <w:rPr>
          <w:noProof/>
        </w:rPr>
      </w:pPr>
    </w:p>
    <w:p w14:paraId="4E0C083E" w14:textId="3EA50C96" w:rsidR="003A6951" w:rsidRDefault="003A6951">
      <w:pPr>
        <w:rPr>
          <w:noProof/>
        </w:rPr>
      </w:pPr>
      <w:r>
        <w:rPr>
          <w:noProof/>
        </w:rPr>
        <w:br w:type="page"/>
      </w:r>
    </w:p>
    <w:p w14:paraId="060AF106" w14:textId="12363D26" w:rsidR="003A6951" w:rsidRDefault="003A6951" w:rsidP="002B0130">
      <w:pPr>
        <w:divId w:val="1233541561"/>
        <w:rPr>
          <w:noProof/>
        </w:rPr>
      </w:pPr>
      <w:r>
        <w:rPr>
          <w:noProof/>
        </w:rPr>
        <w:lastRenderedPageBreak/>
        <w:t xml:space="preserve">This will take you to the </w:t>
      </w:r>
      <w:r w:rsidR="007844A8">
        <w:rPr>
          <w:noProof/>
        </w:rPr>
        <w:t>Import Data page</w:t>
      </w:r>
      <w:r>
        <w:rPr>
          <w:noProof/>
        </w:rPr>
        <w:t>:</w:t>
      </w:r>
    </w:p>
    <w:p w14:paraId="37C5488B" w14:textId="652FE8B0" w:rsidR="003A6951" w:rsidRDefault="007844A8" w:rsidP="002B0130">
      <w:pPr>
        <w:divId w:val="1233541561"/>
        <w:rPr>
          <w:noProof/>
        </w:rPr>
      </w:pPr>
      <w:r>
        <w:rPr>
          <w:noProof/>
        </w:rPr>
        <w:drawing>
          <wp:inline distT="0" distB="0" distL="0" distR="0" wp14:anchorId="79FE9EC5" wp14:editId="7681B7D2">
            <wp:extent cx="5943600" cy="36156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15690"/>
                    </a:xfrm>
                    <a:prstGeom prst="rect">
                      <a:avLst/>
                    </a:prstGeom>
                  </pic:spPr>
                </pic:pic>
              </a:graphicData>
            </a:graphic>
          </wp:inline>
        </w:drawing>
      </w:r>
    </w:p>
    <w:p w14:paraId="7A37B0B7" w14:textId="4F6DACF4" w:rsidR="000900B4" w:rsidRDefault="000900B4" w:rsidP="002B0130">
      <w:pPr>
        <w:divId w:val="1233541561"/>
      </w:pPr>
    </w:p>
    <w:p w14:paraId="43E4E231" w14:textId="6975E7E0" w:rsidR="003A6951" w:rsidRDefault="003A6951" w:rsidP="002B0130">
      <w:pPr>
        <w:divId w:val="1233541561"/>
      </w:pPr>
    </w:p>
    <w:p w14:paraId="73A48309" w14:textId="6D3DB052" w:rsidR="00192114" w:rsidRDefault="00192114" w:rsidP="002B0130">
      <w:pPr>
        <w:divId w:val="1233541561"/>
      </w:pPr>
      <w:r>
        <w:t>A good place to get started is using the enterprise-attack bundle from MITRE:</w:t>
      </w:r>
    </w:p>
    <w:p w14:paraId="79EBACAF" w14:textId="53AF1E67" w:rsidR="00192114" w:rsidRDefault="00192114" w:rsidP="002B0130">
      <w:pPr>
        <w:divId w:val="1233541561"/>
      </w:pPr>
      <w:hyperlink r:id="rId9" w:history="1">
        <w:r w:rsidRPr="00636DCF">
          <w:rPr>
            <w:rStyle w:val="Hyperlink"/>
          </w:rPr>
          <w:t>https://github.com/mitre/cti/blob/master/enterprise-attack/enterprise-attack.json</w:t>
        </w:r>
      </w:hyperlink>
    </w:p>
    <w:p w14:paraId="002E2D2A" w14:textId="06874C46" w:rsidR="00192114" w:rsidRDefault="00192114" w:rsidP="002B0130">
      <w:pPr>
        <w:divId w:val="1233541561"/>
      </w:pPr>
    </w:p>
    <w:p w14:paraId="0F85CCC3" w14:textId="28424932" w:rsidR="00192114" w:rsidRDefault="00192114" w:rsidP="002B0130">
      <w:pPr>
        <w:divId w:val="1233541561"/>
      </w:pPr>
      <w:r>
        <w:t>After download</w:t>
      </w:r>
      <w:r w:rsidR="000830EB">
        <w:t>ing the enterprise-</w:t>
      </w:r>
      <w:proofErr w:type="spellStart"/>
      <w:r w:rsidR="000830EB">
        <w:t>attack.json</w:t>
      </w:r>
      <w:proofErr w:type="spellEnd"/>
      <w:r w:rsidR="000830EB">
        <w:t xml:space="preserve"> above</w:t>
      </w:r>
      <w:r>
        <w:t>, you can drag and drop to the gray area:</w:t>
      </w:r>
    </w:p>
    <w:p w14:paraId="41701765" w14:textId="30DFDEF7" w:rsidR="00192114" w:rsidRDefault="00192114" w:rsidP="002B0130">
      <w:pPr>
        <w:divId w:val="1233541561"/>
      </w:pPr>
      <w:r>
        <w:rPr>
          <w:noProof/>
        </w:rPr>
        <w:drawing>
          <wp:inline distT="0" distB="0" distL="0" distR="0" wp14:anchorId="177966BA" wp14:editId="4A1DCF26">
            <wp:extent cx="4620519" cy="3118850"/>
            <wp:effectExtent l="0" t="0" r="889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25582" cy="3122267"/>
                    </a:xfrm>
                    <a:prstGeom prst="rect">
                      <a:avLst/>
                    </a:prstGeom>
                  </pic:spPr>
                </pic:pic>
              </a:graphicData>
            </a:graphic>
          </wp:inline>
        </w:drawing>
      </w:r>
    </w:p>
    <w:p w14:paraId="0CD527CB" w14:textId="2199247E" w:rsidR="00192114" w:rsidRDefault="00192114" w:rsidP="002B0130">
      <w:pPr>
        <w:divId w:val="1233541561"/>
      </w:pPr>
      <w:r>
        <w:lastRenderedPageBreak/>
        <w:t>Once the upload completes, click the Submit button:</w:t>
      </w:r>
    </w:p>
    <w:p w14:paraId="0B19AEDF" w14:textId="6E091A0E" w:rsidR="00192114" w:rsidRDefault="00192114" w:rsidP="002B0130">
      <w:pPr>
        <w:divId w:val="1233541561"/>
      </w:pPr>
      <w:r>
        <w:rPr>
          <w:noProof/>
        </w:rPr>
        <w:drawing>
          <wp:inline distT="0" distB="0" distL="0" distR="0" wp14:anchorId="4D48E095" wp14:editId="293EECA4">
            <wp:extent cx="4173797" cy="25613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78105" cy="2563999"/>
                    </a:xfrm>
                    <a:prstGeom prst="rect">
                      <a:avLst/>
                    </a:prstGeom>
                  </pic:spPr>
                </pic:pic>
              </a:graphicData>
            </a:graphic>
          </wp:inline>
        </w:drawing>
      </w:r>
    </w:p>
    <w:p w14:paraId="6E397A0D" w14:textId="3FAB0756" w:rsidR="00192114" w:rsidRDefault="00192114" w:rsidP="002B0130">
      <w:pPr>
        <w:divId w:val="1233541561"/>
      </w:pPr>
    </w:p>
    <w:p w14:paraId="1F454B9B" w14:textId="366C4D70" w:rsidR="00192114" w:rsidRDefault="00192114" w:rsidP="002B0130">
      <w:pPr>
        <w:divId w:val="1233541561"/>
      </w:pPr>
      <w:r>
        <w:t>It is normal to take some time for this screen to complete:</w:t>
      </w:r>
    </w:p>
    <w:p w14:paraId="73E39EF8" w14:textId="36965E46" w:rsidR="00192114" w:rsidRDefault="00192114" w:rsidP="002B0130">
      <w:pPr>
        <w:divId w:val="1233541561"/>
      </w:pPr>
      <w:r>
        <w:rPr>
          <w:noProof/>
        </w:rPr>
        <w:drawing>
          <wp:inline distT="0" distB="0" distL="0" distR="0" wp14:anchorId="383CCB90" wp14:editId="4CFD9051">
            <wp:extent cx="4044629" cy="2488138"/>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49144" cy="2490915"/>
                    </a:xfrm>
                    <a:prstGeom prst="rect">
                      <a:avLst/>
                    </a:prstGeom>
                  </pic:spPr>
                </pic:pic>
              </a:graphicData>
            </a:graphic>
          </wp:inline>
        </w:drawing>
      </w:r>
    </w:p>
    <w:p w14:paraId="41AB7E05" w14:textId="4227A097" w:rsidR="00192114" w:rsidRDefault="00192114" w:rsidP="002B0130">
      <w:pPr>
        <w:divId w:val="1233541561"/>
      </w:pPr>
    </w:p>
    <w:p w14:paraId="0548A0D8" w14:textId="3F3E569D" w:rsidR="00192114" w:rsidRDefault="00192114" w:rsidP="002B0130">
      <w:pPr>
        <w:divId w:val="1233541561"/>
      </w:pPr>
      <w:r>
        <w:t xml:space="preserve">The next screen will show you all the content that can be generated within VECTR from the STIX 2.0 bundle.  It is recommended to select on the content you will use, as selecting everything </w:t>
      </w:r>
      <w:r w:rsidR="000830EB">
        <w:t xml:space="preserve">could </w:t>
      </w:r>
      <w:r>
        <w:t xml:space="preserve">result in thousands of Test Cases.  </w:t>
      </w:r>
    </w:p>
    <w:p w14:paraId="29C50F6F" w14:textId="1D200919" w:rsidR="00192114" w:rsidRDefault="00192114" w:rsidP="002B0130">
      <w:pPr>
        <w:divId w:val="1233541561"/>
      </w:pPr>
      <w:r>
        <w:rPr>
          <w:noProof/>
        </w:rPr>
        <w:lastRenderedPageBreak/>
        <w:drawing>
          <wp:inline distT="0" distB="0" distL="0" distR="0" wp14:anchorId="693F49DA" wp14:editId="39666D5E">
            <wp:extent cx="5134183" cy="4758444"/>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4183" cy="4758444"/>
                    </a:xfrm>
                    <a:prstGeom prst="rect">
                      <a:avLst/>
                    </a:prstGeom>
                  </pic:spPr>
                </pic:pic>
              </a:graphicData>
            </a:graphic>
          </wp:inline>
        </w:drawing>
      </w:r>
    </w:p>
    <w:p w14:paraId="4A529185" w14:textId="08F4CFF3" w:rsidR="00192114" w:rsidRDefault="00192114" w:rsidP="002B0130">
      <w:pPr>
        <w:divId w:val="1233541561"/>
      </w:pPr>
    </w:p>
    <w:p w14:paraId="32DA41B2" w14:textId="26A932AE" w:rsidR="00192114" w:rsidRDefault="00192114" w:rsidP="002B0130">
      <w:pPr>
        <w:divId w:val="1233541561"/>
      </w:pPr>
      <w:r>
        <w:t>You will then be taken to the Administration Campaign Configuration screen which shows the results of your import:</w:t>
      </w:r>
    </w:p>
    <w:p w14:paraId="440A0E95" w14:textId="50DE4E02" w:rsidR="00192114" w:rsidRDefault="00192114" w:rsidP="002B0130">
      <w:pPr>
        <w:divId w:val="1233541561"/>
      </w:pPr>
    </w:p>
    <w:p w14:paraId="7B63816F" w14:textId="6A990F4C" w:rsidR="00192114" w:rsidRDefault="00192114" w:rsidP="002B0130">
      <w:pPr>
        <w:divId w:val="1233541561"/>
      </w:pPr>
      <w:r>
        <w:rPr>
          <w:noProof/>
        </w:rPr>
        <w:drawing>
          <wp:inline distT="0" distB="0" distL="0" distR="0" wp14:anchorId="0CECBD44" wp14:editId="2B05732C">
            <wp:extent cx="4364182" cy="258727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1723" cy="2591740"/>
                    </a:xfrm>
                    <a:prstGeom prst="rect">
                      <a:avLst/>
                    </a:prstGeom>
                  </pic:spPr>
                </pic:pic>
              </a:graphicData>
            </a:graphic>
          </wp:inline>
        </w:drawing>
      </w:r>
    </w:p>
    <w:p w14:paraId="0ED6380D" w14:textId="40E66FB2" w:rsidR="004228A0" w:rsidRDefault="004228A0" w:rsidP="004228A0">
      <w:pPr>
        <w:pStyle w:val="Heading1"/>
        <w:divId w:val="1233541561"/>
        <w:rPr>
          <w:rFonts w:eastAsia="Times New Roman"/>
        </w:rPr>
      </w:pPr>
      <w:bookmarkStart w:id="1" w:name="_Toc14098781"/>
      <w:r>
        <w:rPr>
          <w:rFonts w:eastAsia="Times New Roman"/>
        </w:rPr>
        <w:lastRenderedPageBreak/>
        <w:t xml:space="preserve">Create Assessment </w:t>
      </w:r>
      <w:r w:rsidR="00643165">
        <w:rPr>
          <w:rFonts w:eastAsia="Times New Roman"/>
        </w:rPr>
        <w:t>from</w:t>
      </w:r>
      <w:r>
        <w:rPr>
          <w:rFonts w:eastAsia="Times New Roman"/>
        </w:rPr>
        <w:t xml:space="preserve"> </w:t>
      </w:r>
      <w:r w:rsidR="004E26D7" w:rsidRPr="004E26D7">
        <w:rPr>
          <w:rFonts w:eastAsia="Times New Roman"/>
        </w:rPr>
        <w:t>MITRE ATT&amp;CK™ Navigator Layer</w:t>
      </w:r>
      <w:bookmarkEnd w:id="1"/>
    </w:p>
    <w:p w14:paraId="4B30FB5A" w14:textId="77777777" w:rsidR="004228A0" w:rsidRPr="00511EA3" w:rsidRDefault="004228A0" w:rsidP="004228A0">
      <w:pPr>
        <w:pStyle w:val="Style2"/>
        <w:divId w:val="1233541561"/>
        <w:rPr>
          <w:rStyle w:val="Emphasis"/>
          <w:i w:val="0"/>
        </w:rPr>
      </w:pPr>
      <w:r w:rsidRPr="00511EA3">
        <w:rPr>
          <w:rStyle w:val="Emphasis"/>
          <w:i w:val="0"/>
        </w:rPr>
        <w:t>What is it?</w:t>
      </w:r>
    </w:p>
    <w:p w14:paraId="3127811D" w14:textId="77C7E33C" w:rsidR="004228A0" w:rsidRDefault="004228A0" w:rsidP="004228A0">
      <w:pPr>
        <w:divId w:val="1233541561"/>
      </w:pPr>
      <w:r>
        <w:t xml:space="preserve">Allows a user to create an Assessment </w:t>
      </w:r>
      <w:r w:rsidR="006A750B">
        <w:t xml:space="preserve">and Campaigns </w:t>
      </w:r>
      <w:r>
        <w:t>to run through</w:t>
      </w:r>
      <w:r w:rsidR="006A750B">
        <w:t xml:space="preserve"> all Test Cases that VECTR has a Template defined matching the Technique ID </w:t>
      </w:r>
      <w:r>
        <w:t xml:space="preserve">from a Layer generated from </w:t>
      </w:r>
      <w:r w:rsidR="004E26D7" w:rsidRPr="004E26D7">
        <w:t>MITRE ATT&amp;CK™ Navigator</w:t>
      </w:r>
      <w:r>
        <w:t>.</w:t>
      </w:r>
    </w:p>
    <w:p w14:paraId="53911212" w14:textId="58E464EE" w:rsidR="004228A0" w:rsidRDefault="004228A0" w:rsidP="004228A0">
      <w:pPr>
        <w:pStyle w:val="Style2"/>
        <w:divId w:val="1233541561"/>
      </w:pPr>
      <w:r w:rsidRPr="00D00058">
        <w:t>How does it work?</w:t>
      </w:r>
    </w:p>
    <w:p w14:paraId="4D00DDD8" w14:textId="42216F10" w:rsidR="004228A0" w:rsidRDefault="004228A0" w:rsidP="004228A0">
      <w:pPr>
        <w:divId w:val="1233541561"/>
      </w:pPr>
      <w:r>
        <w:t xml:space="preserve">Define a Layer using the </w:t>
      </w:r>
      <w:r w:rsidR="004E26D7" w:rsidRPr="004E26D7">
        <w:t>MITRE ATT&amp;CK™ Navigator</w:t>
      </w:r>
      <w:r w:rsidR="004E26D7">
        <w:t>:</w:t>
      </w:r>
      <w:r>
        <w:t xml:space="preserve"> (</w:t>
      </w:r>
      <w:hyperlink r:id="rId15" w:history="1">
        <w:r w:rsidRPr="00636DCF">
          <w:rPr>
            <w:rStyle w:val="Hyperlink"/>
          </w:rPr>
          <w:t>https://mitre-attack.github.io/attack-navigator/enterprise</w:t>
        </w:r>
      </w:hyperlink>
      <w:r>
        <w:t>)</w:t>
      </w:r>
    </w:p>
    <w:p w14:paraId="4C085DDD" w14:textId="66F85215" w:rsidR="004228A0" w:rsidRDefault="004228A0" w:rsidP="004228A0">
      <w:pPr>
        <w:divId w:val="1233541561"/>
      </w:pPr>
    </w:p>
    <w:p w14:paraId="5F71CFFC" w14:textId="6AB47607" w:rsidR="004228A0" w:rsidRDefault="004228A0" w:rsidP="004228A0">
      <w:pPr>
        <w:divId w:val="1233541561"/>
      </w:pPr>
      <w:r>
        <w:t>For the sake of this document, we selected the APT28 from the multi-select widget, then colored the selected techniques red.  This is just for demonstration.  All “Selected” cells will be applied to the import.  Once you select all the techniques you’re interested in, click the “download layer as json” button:</w:t>
      </w:r>
    </w:p>
    <w:p w14:paraId="61B4FE2A" w14:textId="1C7240FD" w:rsidR="004228A0" w:rsidRDefault="004228A0" w:rsidP="004228A0">
      <w:pPr>
        <w:divId w:val="1233541561"/>
      </w:pPr>
      <w:r>
        <w:rPr>
          <w:noProof/>
        </w:rPr>
        <w:drawing>
          <wp:inline distT="0" distB="0" distL="0" distR="0" wp14:anchorId="6633EA7F" wp14:editId="585D4FD2">
            <wp:extent cx="4119218" cy="3694094"/>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21119" cy="3695799"/>
                    </a:xfrm>
                    <a:prstGeom prst="rect">
                      <a:avLst/>
                    </a:prstGeom>
                  </pic:spPr>
                </pic:pic>
              </a:graphicData>
            </a:graphic>
          </wp:inline>
        </w:drawing>
      </w:r>
    </w:p>
    <w:p w14:paraId="002DC4AB" w14:textId="2820DA90" w:rsidR="004228A0" w:rsidRDefault="004228A0" w:rsidP="004228A0">
      <w:pPr>
        <w:divId w:val="1233541561"/>
      </w:pPr>
    </w:p>
    <w:p w14:paraId="0F6D8EFF" w14:textId="51313E88" w:rsidR="004228A0" w:rsidRDefault="004228A0" w:rsidP="004228A0">
      <w:pPr>
        <w:divId w:val="1233541561"/>
      </w:pPr>
      <w:r>
        <w:t>From the Assessments dashboard, click the “From Nav Layer” in the top right:</w:t>
      </w:r>
    </w:p>
    <w:p w14:paraId="6938BC5F" w14:textId="6C0BBE5B" w:rsidR="004228A0" w:rsidRDefault="004228A0" w:rsidP="004228A0">
      <w:pPr>
        <w:divId w:val="1233541561"/>
      </w:pPr>
      <w:r>
        <w:rPr>
          <w:noProof/>
        </w:rPr>
        <w:lastRenderedPageBreak/>
        <w:drawing>
          <wp:inline distT="0" distB="0" distL="0" distR="0" wp14:anchorId="6AB82D89" wp14:editId="58A5CF3A">
            <wp:extent cx="5943600" cy="20307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30730"/>
                    </a:xfrm>
                    <a:prstGeom prst="rect">
                      <a:avLst/>
                    </a:prstGeom>
                  </pic:spPr>
                </pic:pic>
              </a:graphicData>
            </a:graphic>
          </wp:inline>
        </w:drawing>
      </w:r>
    </w:p>
    <w:p w14:paraId="1992A48B" w14:textId="6FED3627" w:rsidR="004228A0" w:rsidRDefault="004228A0" w:rsidP="004228A0">
      <w:pPr>
        <w:divId w:val="1233541561"/>
      </w:pPr>
    </w:p>
    <w:p w14:paraId="7A43673B" w14:textId="5988D829" w:rsidR="004228A0" w:rsidRDefault="004228A0" w:rsidP="004228A0">
      <w:pPr>
        <w:divId w:val="1233541561"/>
      </w:pPr>
      <w:r>
        <w:t xml:space="preserve">This will take you to the Create New Assessment from </w:t>
      </w:r>
      <w:r w:rsidR="004E26D7" w:rsidRPr="004E26D7">
        <w:t>MITRE ATT&amp;CK™ Navigator Layer</w:t>
      </w:r>
      <w:r>
        <w:t xml:space="preserve"> screen.  You can drag and drop the Layer that was downloaded above into the gray area:</w:t>
      </w:r>
      <w:r>
        <w:br/>
      </w:r>
      <w:r>
        <w:rPr>
          <w:noProof/>
        </w:rPr>
        <w:drawing>
          <wp:inline distT="0" distB="0" distL="0" distR="0" wp14:anchorId="278FD0DE" wp14:editId="7ED6A5B1">
            <wp:extent cx="5943600" cy="21583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58365"/>
                    </a:xfrm>
                    <a:prstGeom prst="rect">
                      <a:avLst/>
                    </a:prstGeom>
                  </pic:spPr>
                </pic:pic>
              </a:graphicData>
            </a:graphic>
          </wp:inline>
        </w:drawing>
      </w:r>
    </w:p>
    <w:p w14:paraId="7D8D9AA4" w14:textId="0B246503" w:rsidR="004228A0" w:rsidRDefault="004228A0" w:rsidP="004228A0">
      <w:pPr>
        <w:divId w:val="1233541561"/>
      </w:pPr>
    </w:p>
    <w:p w14:paraId="39069B33" w14:textId="3676573F" w:rsidR="004228A0" w:rsidRDefault="004228A0" w:rsidP="004228A0">
      <w:pPr>
        <w:divId w:val="1233541561"/>
      </w:pPr>
      <w:r>
        <w:t xml:space="preserve">After you click submit, a popup will ask you if you want to create “Tactics As Campaigns” or “End to End”.  </w:t>
      </w:r>
    </w:p>
    <w:p w14:paraId="74FDD9A9" w14:textId="44E85F2F" w:rsidR="006A750B" w:rsidRDefault="006A750B" w:rsidP="004228A0">
      <w:pPr>
        <w:divId w:val="1233541561"/>
      </w:pPr>
    </w:p>
    <w:p w14:paraId="21986BE3" w14:textId="264E7DCD" w:rsidR="006A750B" w:rsidRDefault="006A750B" w:rsidP="004228A0">
      <w:pPr>
        <w:divId w:val="1233541561"/>
      </w:pPr>
      <w:r>
        <w:t>Tactics As Campaigns will separate all the Test Cases that match all selected Techniques into Campaigns named after the Tactic from which they originated:</w:t>
      </w:r>
    </w:p>
    <w:p w14:paraId="74082F54" w14:textId="71FAF613" w:rsidR="006A750B" w:rsidRDefault="006A750B" w:rsidP="004228A0">
      <w:pPr>
        <w:divId w:val="1233541561"/>
      </w:pPr>
      <w:r>
        <w:rPr>
          <w:noProof/>
        </w:rPr>
        <w:drawing>
          <wp:inline distT="0" distB="0" distL="0" distR="0" wp14:anchorId="49E9B0FE" wp14:editId="7FDCCACA">
            <wp:extent cx="3578251" cy="2266991"/>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85447" cy="2271550"/>
                    </a:xfrm>
                    <a:prstGeom prst="rect">
                      <a:avLst/>
                    </a:prstGeom>
                  </pic:spPr>
                </pic:pic>
              </a:graphicData>
            </a:graphic>
          </wp:inline>
        </w:drawing>
      </w:r>
    </w:p>
    <w:p w14:paraId="43BF3BE6" w14:textId="332B7D20" w:rsidR="006A750B" w:rsidRDefault="006A750B" w:rsidP="004228A0">
      <w:pPr>
        <w:divId w:val="1233541561"/>
      </w:pPr>
      <w:r>
        <w:lastRenderedPageBreak/>
        <w:t>End To End will group all the Test Cases that match all selected Techniques into a single Campaign:</w:t>
      </w:r>
    </w:p>
    <w:p w14:paraId="09A4F63F" w14:textId="648F0F92" w:rsidR="006A750B" w:rsidRDefault="006A750B" w:rsidP="004228A0">
      <w:pPr>
        <w:divId w:val="1233541561"/>
      </w:pPr>
      <w:r>
        <w:rPr>
          <w:noProof/>
        </w:rPr>
        <w:drawing>
          <wp:inline distT="0" distB="0" distL="0" distR="0" wp14:anchorId="5F5544F4" wp14:editId="674782F0">
            <wp:extent cx="5943600" cy="1506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506220"/>
                    </a:xfrm>
                    <a:prstGeom prst="rect">
                      <a:avLst/>
                    </a:prstGeom>
                  </pic:spPr>
                </pic:pic>
              </a:graphicData>
            </a:graphic>
          </wp:inline>
        </w:drawing>
      </w:r>
    </w:p>
    <w:p w14:paraId="667AEE79" w14:textId="1B53F2D1" w:rsidR="006A750B" w:rsidRDefault="006A750B" w:rsidP="004228A0">
      <w:pPr>
        <w:divId w:val="1233541561"/>
      </w:pPr>
    </w:p>
    <w:p w14:paraId="7E9706C7" w14:textId="1980EFCD" w:rsidR="006A750B" w:rsidRDefault="006A750B" w:rsidP="004228A0">
      <w:pPr>
        <w:divId w:val="1233541561"/>
      </w:pPr>
      <w:r>
        <w:t xml:space="preserve">This is an example of the coverage generated from the Assessment in VECTR vs the Layer that was defined in </w:t>
      </w:r>
      <w:r w:rsidR="004E26D7">
        <w:t xml:space="preserve">the </w:t>
      </w:r>
      <w:r w:rsidR="004E26D7" w:rsidRPr="004E26D7">
        <w:t>MITRE ATT&amp;CK™ Navigator Layer</w:t>
      </w:r>
      <w:r>
        <w:t>:</w:t>
      </w:r>
      <w:r>
        <w:br/>
      </w:r>
      <w:r>
        <w:rPr>
          <w:noProof/>
        </w:rPr>
        <w:drawing>
          <wp:inline distT="0" distB="0" distL="0" distR="0" wp14:anchorId="55DE8985" wp14:editId="5F6693BF">
            <wp:extent cx="5943600" cy="22694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69490"/>
                    </a:xfrm>
                    <a:prstGeom prst="rect">
                      <a:avLst/>
                    </a:prstGeom>
                  </pic:spPr>
                </pic:pic>
              </a:graphicData>
            </a:graphic>
          </wp:inline>
        </w:drawing>
      </w:r>
    </w:p>
    <w:p w14:paraId="091A2D0A" w14:textId="74FFE05C" w:rsidR="006B463D" w:rsidRDefault="006A750B" w:rsidP="006B463D">
      <w:pPr>
        <w:pStyle w:val="Heading1"/>
        <w:divId w:val="1233541561"/>
        <w:rPr>
          <w:rFonts w:eastAsia="Times New Roman"/>
        </w:rPr>
      </w:pPr>
      <w:bookmarkStart w:id="2" w:name="_Toc14098782"/>
      <w:r>
        <w:rPr>
          <w:rFonts w:eastAsia="Times New Roman"/>
        </w:rPr>
        <w:t>Heat Map: MITRE Filters</w:t>
      </w:r>
      <w:bookmarkEnd w:id="2"/>
    </w:p>
    <w:p w14:paraId="4C3E7B2D" w14:textId="07627207" w:rsidR="006B463D" w:rsidRDefault="006B463D" w:rsidP="006B463D">
      <w:pPr>
        <w:pStyle w:val="Style2"/>
        <w:divId w:val="1233541561"/>
        <w:rPr>
          <w:rStyle w:val="Emphasis"/>
          <w:i w:val="0"/>
        </w:rPr>
      </w:pPr>
      <w:r w:rsidRPr="00511EA3">
        <w:rPr>
          <w:rStyle w:val="Emphasis"/>
          <w:i w:val="0"/>
        </w:rPr>
        <w:t>What is it?</w:t>
      </w:r>
    </w:p>
    <w:p w14:paraId="66BD2E36" w14:textId="7D8D262F" w:rsidR="003B0BB7" w:rsidRPr="003B0BB7" w:rsidRDefault="006A750B" w:rsidP="003B0BB7">
      <w:pPr>
        <w:divId w:val="1233541561"/>
      </w:pPr>
      <w:r>
        <w:t>Allows user to compare coverage relative to a specific Threat Group or Malware.</w:t>
      </w:r>
    </w:p>
    <w:p w14:paraId="1B1BBF92" w14:textId="08ACB2EC" w:rsidR="006B463D" w:rsidRDefault="006B463D" w:rsidP="006B463D">
      <w:pPr>
        <w:pStyle w:val="Style2"/>
        <w:divId w:val="1233541561"/>
      </w:pPr>
      <w:r w:rsidRPr="00D00058">
        <w:t>How does it work?</w:t>
      </w:r>
    </w:p>
    <w:p w14:paraId="732FBAB2" w14:textId="54A5FC83" w:rsidR="006B463D" w:rsidRDefault="004E26D7" w:rsidP="006B463D">
      <w:pPr>
        <w:divId w:val="1233541561"/>
      </w:pPr>
      <w:r>
        <w:t>Navigate to the Reporting section:</w:t>
      </w:r>
    </w:p>
    <w:p w14:paraId="7ED50F11" w14:textId="35C98085" w:rsidR="004E26D7" w:rsidRDefault="004E26D7" w:rsidP="006B463D">
      <w:pPr>
        <w:divId w:val="1233541561"/>
      </w:pPr>
      <w:r>
        <w:rPr>
          <w:noProof/>
        </w:rPr>
        <w:lastRenderedPageBreak/>
        <w:drawing>
          <wp:inline distT="0" distB="0" distL="0" distR="0" wp14:anchorId="0E543367" wp14:editId="6913F57B">
            <wp:extent cx="2013053" cy="327041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13053" cy="3270418"/>
                    </a:xfrm>
                    <a:prstGeom prst="rect">
                      <a:avLst/>
                    </a:prstGeom>
                  </pic:spPr>
                </pic:pic>
              </a:graphicData>
            </a:graphic>
          </wp:inline>
        </w:drawing>
      </w:r>
    </w:p>
    <w:p w14:paraId="683CDC74" w14:textId="69224624" w:rsidR="004E26D7" w:rsidRDefault="004E26D7" w:rsidP="006B463D">
      <w:pPr>
        <w:divId w:val="1233541561"/>
      </w:pPr>
    </w:p>
    <w:p w14:paraId="62E9BCF3" w14:textId="5593AA97" w:rsidR="004E26D7" w:rsidRDefault="004E26D7" w:rsidP="006B463D">
      <w:pPr>
        <w:divId w:val="1233541561"/>
      </w:pPr>
      <w:r>
        <w:t>Click the Heat Map Report Type:</w:t>
      </w:r>
    </w:p>
    <w:p w14:paraId="1D044769" w14:textId="4622877F" w:rsidR="004E26D7" w:rsidRDefault="004E26D7" w:rsidP="006B463D">
      <w:pPr>
        <w:divId w:val="1233541561"/>
      </w:pPr>
      <w:r>
        <w:rPr>
          <w:noProof/>
        </w:rPr>
        <w:drawing>
          <wp:inline distT="0" distB="0" distL="0" distR="0" wp14:anchorId="35688E50" wp14:editId="7FD5BF8D">
            <wp:extent cx="5943600" cy="2025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25650"/>
                    </a:xfrm>
                    <a:prstGeom prst="rect">
                      <a:avLst/>
                    </a:prstGeom>
                  </pic:spPr>
                </pic:pic>
              </a:graphicData>
            </a:graphic>
          </wp:inline>
        </w:drawing>
      </w:r>
    </w:p>
    <w:p w14:paraId="35B4F5F8" w14:textId="6C0A3106" w:rsidR="004E26D7" w:rsidRDefault="004E26D7" w:rsidP="006B463D">
      <w:pPr>
        <w:divId w:val="1233541561"/>
      </w:pPr>
    </w:p>
    <w:p w14:paraId="5E0796FC" w14:textId="5739538A" w:rsidR="004E26D7" w:rsidRDefault="004E26D7" w:rsidP="006B463D">
      <w:pPr>
        <w:divId w:val="1233541561"/>
      </w:pPr>
      <w:r>
        <w:t>Click the MITRE FILTERS Button:</w:t>
      </w:r>
    </w:p>
    <w:p w14:paraId="4D46BF3B" w14:textId="198E95DA" w:rsidR="004E26D7" w:rsidRDefault="004E26D7" w:rsidP="006B463D">
      <w:pPr>
        <w:divId w:val="1233541561"/>
      </w:pPr>
      <w:r>
        <w:rPr>
          <w:noProof/>
        </w:rPr>
        <w:drawing>
          <wp:inline distT="0" distB="0" distL="0" distR="0" wp14:anchorId="7A953FB2" wp14:editId="72253C7E">
            <wp:extent cx="5943600" cy="16363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36395"/>
                    </a:xfrm>
                    <a:prstGeom prst="rect">
                      <a:avLst/>
                    </a:prstGeom>
                  </pic:spPr>
                </pic:pic>
              </a:graphicData>
            </a:graphic>
          </wp:inline>
        </w:drawing>
      </w:r>
    </w:p>
    <w:p w14:paraId="0E178B37" w14:textId="799B0816" w:rsidR="004E26D7" w:rsidRDefault="004E26D7" w:rsidP="006B463D">
      <w:pPr>
        <w:divId w:val="1233541561"/>
      </w:pPr>
      <w:r>
        <w:t>You can select one or many Threat Groups or Malwares to compare against:</w:t>
      </w:r>
    </w:p>
    <w:p w14:paraId="4B922E33" w14:textId="42A62554" w:rsidR="004E26D7" w:rsidRDefault="004E26D7" w:rsidP="006B463D">
      <w:pPr>
        <w:divId w:val="1233541561"/>
      </w:pPr>
      <w:r>
        <w:rPr>
          <w:noProof/>
        </w:rPr>
        <w:lastRenderedPageBreak/>
        <w:drawing>
          <wp:inline distT="0" distB="0" distL="0" distR="0" wp14:anchorId="7AF2E433" wp14:editId="1BE35043">
            <wp:extent cx="4417081" cy="3668159"/>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2798" cy="3681211"/>
                    </a:xfrm>
                    <a:prstGeom prst="rect">
                      <a:avLst/>
                    </a:prstGeom>
                  </pic:spPr>
                </pic:pic>
              </a:graphicData>
            </a:graphic>
          </wp:inline>
        </w:drawing>
      </w:r>
    </w:p>
    <w:p w14:paraId="11783AC1" w14:textId="3D1A743F" w:rsidR="004E26D7" w:rsidRDefault="004E26D7" w:rsidP="006B463D">
      <w:pPr>
        <w:divId w:val="1233541561"/>
      </w:pPr>
    </w:p>
    <w:p w14:paraId="3AEA61EA" w14:textId="0E1F2AA3" w:rsidR="004E26D7" w:rsidRDefault="004E26D7" w:rsidP="006B463D">
      <w:pPr>
        <w:divId w:val="1233541561"/>
      </w:pPr>
      <w:r>
        <w:t>The resulting Heat Map will only show Techniques related to whatever you had selected:</w:t>
      </w:r>
    </w:p>
    <w:p w14:paraId="5CB35EA5" w14:textId="3111B4A9" w:rsidR="004E26D7" w:rsidRDefault="004E26D7" w:rsidP="006B463D">
      <w:pPr>
        <w:divId w:val="1233541561"/>
      </w:pPr>
      <w:r>
        <w:rPr>
          <w:noProof/>
        </w:rPr>
        <w:drawing>
          <wp:inline distT="0" distB="0" distL="0" distR="0" wp14:anchorId="0F4C7B6F" wp14:editId="43CF92FA">
            <wp:extent cx="4507765" cy="3271500"/>
            <wp:effectExtent l="0" t="0" r="762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6169" cy="3277599"/>
                    </a:xfrm>
                    <a:prstGeom prst="rect">
                      <a:avLst/>
                    </a:prstGeom>
                  </pic:spPr>
                </pic:pic>
              </a:graphicData>
            </a:graphic>
          </wp:inline>
        </w:drawing>
      </w:r>
    </w:p>
    <w:p w14:paraId="4305E155" w14:textId="0D4650EC" w:rsidR="003B0BB7" w:rsidRDefault="003B0BB7" w:rsidP="006B463D">
      <w:pPr>
        <w:divId w:val="1233541561"/>
      </w:pPr>
    </w:p>
    <w:p w14:paraId="5FD5E143" w14:textId="2B2FBBEE" w:rsidR="007D7018" w:rsidRDefault="007D7018" w:rsidP="006B463D">
      <w:pPr>
        <w:divId w:val="1233541561"/>
      </w:pPr>
    </w:p>
    <w:p w14:paraId="61496536" w14:textId="57BCBAF5" w:rsidR="007D7018" w:rsidRDefault="007D7018" w:rsidP="006B463D">
      <w:pPr>
        <w:divId w:val="1233541561"/>
      </w:pPr>
    </w:p>
    <w:p w14:paraId="52DE2A25" w14:textId="67BACD62" w:rsidR="004E26D7" w:rsidRDefault="004E26D7" w:rsidP="004E26D7">
      <w:pPr>
        <w:pStyle w:val="Heading1"/>
        <w:divId w:val="1233541561"/>
        <w:rPr>
          <w:rFonts w:eastAsia="Times New Roman"/>
        </w:rPr>
      </w:pPr>
      <w:bookmarkStart w:id="3" w:name="_Toc14098783"/>
      <w:r>
        <w:rPr>
          <w:rFonts w:eastAsia="Times New Roman"/>
        </w:rPr>
        <w:lastRenderedPageBreak/>
        <w:t xml:space="preserve">Heat Map: </w:t>
      </w:r>
      <w:r>
        <w:rPr>
          <w:rFonts w:eastAsia="Times New Roman"/>
        </w:rPr>
        <w:t>Export Layer</w:t>
      </w:r>
      <w:bookmarkEnd w:id="3"/>
    </w:p>
    <w:p w14:paraId="3003A230" w14:textId="77777777" w:rsidR="004E26D7" w:rsidRDefault="004E26D7" w:rsidP="004E26D7">
      <w:pPr>
        <w:pStyle w:val="Style2"/>
        <w:divId w:val="1233541561"/>
        <w:rPr>
          <w:rStyle w:val="Emphasis"/>
          <w:i w:val="0"/>
        </w:rPr>
      </w:pPr>
      <w:r w:rsidRPr="00511EA3">
        <w:rPr>
          <w:rStyle w:val="Emphasis"/>
          <w:i w:val="0"/>
        </w:rPr>
        <w:t>What is it?</w:t>
      </w:r>
    </w:p>
    <w:p w14:paraId="1671CFA0" w14:textId="2A8FEA09" w:rsidR="004E26D7" w:rsidRPr="003B0BB7" w:rsidRDefault="004E26D7" w:rsidP="004E26D7">
      <w:pPr>
        <w:divId w:val="1233541561"/>
      </w:pPr>
      <w:r>
        <w:t xml:space="preserve">Allows </w:t>
      </w:r>
      <w:r>
        <w:t xml:space="preserve">exporting the Heat Map view into a Layer that can be imported into the </w:t>
      </w:r>
      <w:r w:rsidRPr="004E26D7">
        <w:t xml:space="preserve">MITRE ATT&amp;CK™ Navigator </w:t>
      </w:r>
      <w:r>
        <w:t>as a Layer.</w:t>
      </w:r>
    </w:p>
    <w:p w14:paraId="6AFDDF3C" w14:textId="77777777" w:rsidR="004E26D7" w:rsidRDefault="004E26D7" w:rsidP="004E26D7">
      <w:pPr>
        <w:pStyle w:val="Style2"/>
        <w:divId w:val="1233541561"/>
      </w:pPr>
      <w:r w:rsidRPr="00D00058">
        <w:t>How does it work?</w:t>
      </w:r>
    </w:p>
    <w:p w14:paraId="2869FBC2" w14:textId="77777777" w:rsidR="004E26D7" w:rsidRDefault="004E26D7" w:rsidP="004E26D7">
      <w:pPr>
        <w:divId w:val="1233541561"/>
      </w:pPr>
      <w:r>
        <w:t>Navigate to the Reporting section:</w:t>
      </w:r>
    </w:p>
    <w:p w14:paraId="04EBF7CE" w14:textId="77777777" w:rsidR="004E26D7" w:rsidRDefault="004E26D7" w:rsidP="004E26D7">
      <w:pPr>
        <w:divId w:val="1233541561"/>
      </w:pPr>
      <w:r>
        <w:rPr>
          <w:noProof/>
        </w:rPr>
        <w:drawing>
          <wp:inline distT="0" distB="0" distL="0" distR="0" wp14:anchorId="08E84DCC" wp14:editId="52FD433B">
            <wp:extent cx="2013053" cy="327041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13053" cy="3270418"/>
                    </a:xfrm>
                    <a:prstGeom prst="rect">
                      <a:avLst/>
                    </a:prstGeom>
                  </pic:spPr>
                </pic:pic>
              </a:graphicData>
            </a:graphic>
          </wp:inline>
        </w:drawing>
      </w:r>
    </w:p>
    <w:p w14:paraId="6B8E4165" w14:textId="77777777" w:rsidR="004E26D7" w:rsidRDefault="004E26D7" w:rsidP="004E26D7">
      <w:pPr>
        <w:divId w:val="1233541561"/>
      </w:pPr>
    </w:p>
    <w:p w14:paraId="4B6FBC4C" w14:textId="77777777" w:rsidR="004E26D7" w:rsidRDefault="004E26D7" w:rsidP="004E26D7">
      <w:pPr>
        <w:divId w:val="1233541561"/>
      </w:pPr>
      <w:r>
        <w:t>Click the Heat Map Report Type:</w:t>
      </w:r>
    </w:p>
    <w:p w14:paraId="18978C26" w14:textId="6E122273" w:rsidR="004E26D7" w:rsidRDefault="004E26D7" w:rsidP="004E26D7">
      <w:pPr>
        <w:divId w:val="1233541561"/>
      </w:pPr>
      <w:r>
        <w:rPr>
          <w:noProof/>
        </w:rPr>
        <w:drawing>
          <wp:inline distT="0" distB="0" distL="0" distR="0" wp14:anchorId="59090A25" wp14:editId="4AD713DE">
            <wp:extent cx="5943600" cy="2025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25650"/>
                    </a:xfrm>
                    <a:prstGeom prst="rect">
                      <a:avLst/>
                    </a:prstGeom>
                  </pic:spPr>
                </pic:pic>
              </a:graphicData>
            </a:graphic>
          </wp:inline>
        </w:drawing>
      </w:r>
    </w:p>
    <w:p w14:paraId="48C0850C" w14:textId="7014EC6C" w:rsidR="004E26D7" w:rsidRDefault="004E26D7" w:rsidP="004E26D7">
      <w:pPr>
        <w:divId w:val="1233541561"/>
      </w:pPr>
    </w:p>
    <w:p w14:paraId="6DBEE8E3" w14:textId="6860E98E" w:rsidR="004E26D7" w:rsidRDefault="004E26D7" w:rsidP="004E26D7">
      <w:pPr>
        <w:divId w:val="1233541561"/>
      </w:pPr>
      <w:r>
        <w:t>Click Export Layer:</w:t>
      </w:r>
    </w:p>
    <w:p w14:paraId="68ECCC1E" w14:textId="0B507D1C" w:rsidR="004E26D7" w:rsidRDefault="004E26D7" w:rsidP="004E26D7">
      <w:pPr>
        <w:divId w:val="1233541561"/>
      </w:pPr>
      <w:r>
        <w:rPr>
          <w:noProof/>
        </w:rPr>
        <w:lastRenderedPageBreak/>
        <w:drawing>
          <wp:inline distT="0" distB="0" distL="0" distR="0" wp14:anchorId="29BE34DA" wp14:editId="7040A715">
            <wp:extent cx="5943600" cy="17481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48155"/>
                    </a:xfrm>
                    <a:prstGeom prst="rect">
                      <a:avLst/>
                    </a:prstGeom>
                  </pic:spPr>
                </pic:pic>
              </a:graphicData>
            </a:graphic>
          </wp:inline>
        </w:drawing>
      </w:r>
    </w:p>
    <w:p w14:paraId="29DC56BE" w14:textId="04F87A03" w:rsidR="004E2DFD" w:rsidRDefault="004E2DFD" w:rsidP="004E26D7">
      <w:pPr>
        <w:divId w:val="1233541561"/>
      </w:pPr>
    </w:p>
    <w:p w14:paraId="4B6D8767" w14:textId="23695C29" w:rsidR="004E2DFD" w:rsidRDefault="004E2DFD" w:rsidP="004E26D7">
      <w:pPr>
        <w:divId w:val="1233541561"/>
      </w:pPr>
      <w:r>
        <w:t>Enter a name for your Layer:</w:t>
      </w:r>
      <w:r>
        <w:br/>
      </w:r>
      <w:r>
        <w:rPr>
          <w:noProof/>
        </w:rPr>
        <w:drawing>
          <wp:inline distT="0" distB="0" distL="0" distR="0" wp14:anchorId="1830657B" wp14:editId="6115FBCA">
            <wp:extent cx="2715082" cy="3382240"/>
            <wp:effectExtent l="0" t="0" r="952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27058" cy="3397159"/>
                    </a:xfrm>
                    <a:prstGeom prst="rect">
                      <a:avLst/>
                    </a:prstGeom>
                  </pic:spPr>
                </pic:pic>
              </a:graphicData>
            </a:graphic>
          </wp:inline>
        </w:drawing>
      </w:r>
    </w:p>
    <w:p w14:paraId="1C015A54" w14:textId="395B981D" w:rsidR="004E2DFD" w:rsidRDefault="004E2DFD" w:rsidP="004E26D7">
      <w:pPr>
        <w:divId w:val="1233541561"/>
      </w:pPr>
    </w:p>
    <w:p w14:paraId="09E76C7A" w14:textId="3BEDF544" w:rsidR="004E2DFD" w:rsidRDefault="004E2DFD" w:rsidP="004E26D7">
      <w:pPr>
        <w:divId w:val="1233541561"/>
      </w:pPr>
      <w:r>
        <w:t xml:space="preserve">From the </w:t>
      </w:r>
      <w:r w:rsidRPr="004E26D7">
        <w:t>MITRE ATT&amp;CK™ Navigator</w:t>
      </w:r>
      <w:r>
        <w:t>, click the “+” button in the tab section:</w:t>
      </w:r>
    </w:p>
    <w:p w14:paraId="7E8B33FE" w14:textId="1BE826B5" w:rsidR="004E2DFD" w:rsidRDefault="004E2DFD"/>
    <w:p w14:paraId="00C403F9" w14:textId="336E95BF" w:rsidR="003B0BB7" w:rsidRDefault="004E2DFD" w:rsidP="004E2DFD">
      <w:pPr>
        <w:divId w:val="1233541561"/>
      </w:pPr>
      <w:r>
        <w:rPr>
          <w:noProof/>
        </w:rPr>
        <w:drawing>
          <wp:inline distT="0" distB="0" distL="0" distR="0" wp14:anchorId="6355C1D2" wp14:editId="521F96C3">
            <wp:extent cx="6076333" cy="1367822"/>
            <wp:effectExtent l="0" t="0" r="63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39429" cy="1404536"/>
                    </a:xfrm>
                    <a:prstGeom prst="rect">
                      <a:avLst/>
                    </a:prstGeom>
                  </pic:spPr>
                </pic:pic>
              </a:graphicData>
            </a:graphic>
          </wp:inline>
        </w:drawing>
      </w:r>
    </w:p>
    <w:p w14:paraId="34739BA7" w14:textId="3300FBA6" w:rsidR="004E2DFD" w:rsidRDefault="004E2DFD" w:rsidP="004E2DFD">
      <w:pPr>
        <w:divId w:val="1233541561"/>
      </w:pPr>
    </w:p>
    <w:p w14:paraId="47C2ED6A" w14:textId="6DF083CA" w:rsidR="004E2DFD" w:rsidRDefault="004E2DFD" w:rsidP="004E2DFD">
      <w:pPr>
        <w:divId w:val="1233541561"/>
      </w:pPr>
      <w:r>
        <w:t>Click Open Existing Layer / Upload from local:</w:t>
      </w:r>
    </w:p>
    <w:p w14:paraId="3EFCD637" w14:textId="56A087C7" w:rsidR="004E2DFD" w:rsidRDefault="004E2DFD" w:rsidP="004E2DFD">
      <w:pPr>
        <w:divId w:val="1233541561"/>
      </w:pPr>
      <w:r>
        <w:rPr>
          <w:noProof/>
        </w:rPr>
        <w:lastRenderedPageBreak/>
        <w:drawing>
          <wp:inline distT="0" distB="0" distL="0" distR="0" wp14:anchorId="3E9D1BCB" wp14:editId="47A9C2BC">
            <wp:extent cx="5943600" cy="24187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18715"/>
                    </a:xfrm>
                    <a:prstGeom prst="rect">
                      <a:avLst/>
                    </a:prstGeom>
                  </pic:spPr>
                </pic:pic>
              </a:graphicData>
            </a:graphic>
          </wp:inline>
        </w:drawing>
      </w:r>
    </w:p>
    <w:p w14:paraId="6785C331" w14:textId="4194F1F0" w:rsidR="004E2DFD" w:rsidRDefault="004E2DFD" w:rsidP="004E2DFD">
      <w:pPr>
        <w:divId w:val="1233541561"/>
      </w:pPr>
    </w:p>
    <w:p w14:paraId="0A126B5E" w14:textId="4338D723" w:rsidR="004E2DFD" w:rsidRPr="004E2DFD" w:rsidRDefault="004E2DFD" w:rsidP="004E2DFD">
      <w:pPr>
        <w:divId w:val="1233541561"/>
      </w:pPr>
      <w:r>
        <w:t xml:space="preserve">The left is the VECTR screen, the right is the </w:t>
      </w:r>
      <w:r w:rsidRPr="004E26D7">
        <w:t>MITRE ATT&amp;CK™ Navigator</w:t>
      </w:r>
      <w:r>
        <w:t>:</w:t>
      </w:r>
      <w:r>
        <w:br/>
      </w:r>
      <w:r>
        <w:rPr>
          <w:noProof/>
        </w:rPr>
        <w:drawing>
          <wp:inline distT="0" distB="0" distL="0" distR="0" wp14:anchorId="569B3678" wp14:editId="38BD3CAB">
            <wp:extent cx="5943600" cy="28225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22575"/>
                    </a:xfrm>
                    <a:prstGeom prst="rect">
                      <a:avLst/>
                    </a:prstGeom>
                  </pic:spPr>
                </pic:pic>
              </a:graphicData>
            </a:graphic>
          </wp:inline>
        </w:drawing>
      </w:r>
    </w:p>
    <w:p w14:paraId="1C972D25" w14:textId="04E4FF3F" w:rsidR="004E2DFD" w:rsidRDefault="004E2DFD" w:rsidP="004E2DFD">
      <w:pPr>
        <w:pStyle w:val="Heading1"/>
        <w:divId w:val="1233541561"/>
        <w:rPr>
          <w:rFonts w:eastAsia="Times New Roman"/>
        </w:rPr>
      </w:pPr>
      <w:bookmarkStart w:id="4" w:name="_Toc14098784"/>
      <w:r>
        <w:rPr>
          <w:rFonts w:eastAsia="Times New Roman"/>
        </w:rPr>
        <w:t xml:space="preserve">Heat Map: </w:t>
      </w:r>
      <w:r>
        <w:rPr>
          <w:rFonts w:eastAsia="Times New Roman"/>
        </w:rPr>
        <w:t>Editing Test Cases</w:t>
      </w:r>
      <w:bookmarkEnd w:id="4"/>
    </w:p>
    <w:p w14:paraId="6EABA21B" w14:textId="77777777" w:rsidR="004E2DFD" w:rsidRDefault="004E2DFD" w:rsidP="004E2DFD">
      <w:pPr>
        <w:pStyle w:val="Style2"/>
        <w:divId w:val="1233541561"/>
        <w:rPr>
          <w:rStyle w:val="Emphasis"/>
          <w:i w:val="0"/>
        </w:rPr>
      </w:pPr>
      <w:r w:rsidRPr="00511EA3">
        <w:rPr>
          <w:rStyle w:val="Emphasis"/>
          <w:i w:val="0"/>
        </w:rPr>
        <w:t>What is it?</w:t>
      </w:r>
    </w:p>
    <w:p w14:paraId="4976D274" w14:textId="02FEB42F" w:rsidR="004E2DFD" w:rsidRPr="003B0BB7" w:rsidRDefault="004E2DFD" w:rsidP="004E2DFD">
      <w:pPr>
        <w:divId w:val="1233541561"/>
      </w:pPr>
      <w:r>
        <w:t xml:space="preserve">Allows </w:t>
      </w:r>
      <w:r>
        <w:t>editing of Test Cases from the Heat Map Report Type view.</w:t>
      </w:r>
    </w:p>
    <w:p w14:paraId="6E7494AA" w14:textId="77777777" w:rsidR="004E2DFD" w:rsidRDefault="004E2DFD" w:rsidP="004E2DFD">
      <w:pPr>
        <w:pStyle w:val="Style2"/>
        <w:divId w:val="1233541561"/>
      </w:pPr>
      <w:r w:rsidRPr="00D00058">
        <w:t>How does it work?</w:t>
      </w:r>
    </w:p>
    <w:p w14:paraId="09782683" w14:textId="77777777" w:rsidR="004E2DFD" w:rsidRDefault="004E2DFD" w:rsidP="004E2DFD">
      <w:pPr>
        <w:divId w:val="1233541561"/>
      </w:pPr>
      <w:r>
        <w:t>Navigate to the Reporting section:</w:t>
      </w:r>
    </w:p>
    <w:p w14:paraId="616A20AB" w14:textId="77777777" w:rsidR="004E2DFD" w:rsidRDefault="004E2DFD" w:rsidP="004E2DFD">
      <w:pPr>
        <w:divId w:val="1233541561"/>
      </w:pPr>
      <w:r>
        <w:rPr>
          <w:noProof/>
        </w:rPr>
        <w:lastRenderedPageBreak/>
        <w:drawing>
          <wp:inline distT="0" distB="0" distL="0" distR="0" wp14:anchorId="0A9BDAC6" wp14:editId="18248AD1">
            <wp:extent cx="2013053" cy="327041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13053" cy="3270418"/>
                    </a:xfrm>
                    <a:prstGeom prst="rect">
                      <a:avLst/>
                    </a:prstGeom>
                  </pic:spPr>
                </pic:pic>
              </a:graphicData>
            </a:graphic>
          </wp:inline>
        </w:drawing>
      </w:r>
    </w:p>
    <w:p w14:paraId="3F7418FD" w14:textId="77777777" w:rsidR="004E2DFD" w:rsidRDefault="004E2DFD" w:rsidP="004E2DFD">
      <w:pPr>
        <w:divId w:val="1233541561"/>
      </w:pPr>
    </w:p>
    <w:p w14:paraId="63EF65B8" w14:textId="77777777" w:rsidR="004E2DFD" w:rsidRDefault="004E2DFD" w:rsidP="004E2DFD">
      <w:pPr>
        <w:divId w:val="1233541561"/>
      </w:pPr>
      <w:r>
        <w:t>Click the Heat Map Report Type:</w:t>
      </w:r>
    </w:p>
    <w:p w14:paraId="6E21FAD4" w14:textId="64DF2CFA" w:rsidR="004E2DFD" w:rsidRDefault="004E2DFD" w:rsidP="004E2DFD">
      <w:pPr>
        <w:divId w:val="1233541561"/>
        <w:rPr>
          <w:rStyle w:val="Emphasis"/>
          <w:i w:val="0"/>
          <w:iCs w:val="0"/>
        </w:rPr>
      </w:pPr>
      <w:r>
        <w:rPr>
          <w:noProof/>
        </w:rPr>
        <w:drawing>
          <wp:inline distT="0" distB="0" distL="0" distR="0" wp14:anchorId="4CEE1FD5" wp14:editId="66481926">
            <wp:extent cx="5943600" cy="2025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25650"/>
                    </a:xfrm>
                    <a:prstGeom prst="rect">
                      <a:avLst/>
                    </a:prstGeom>
                  </pic:spPr>
                </pic:pic>
              </a:graphicData>
            </a:graphic>
          </wp:inline>
        </w:drawing>
      </w:r>
    </w:p>
    <w:p w14:paraId="60CD60E3" w14:textId="1F3AE8FE" w:rsidR="004E2DFD" w:rsidRDefault="004E2DFD" w:rsidP="004E2DFD">
      <w:pPr>
        <w:divId w:val="1233541561"/>
        <w:rPr>
          <w:rStyle w:val="Emphasis"/>
          <w:i w:val="0"/>
          <w:iCs w:val="0"/>
        </w:rPr>
      </w:pPr>
    </w:p>
    <w:p w14:paraId="3209217B" w14:textId="224944EF" w:rsidR="004E2DFD" w:rsidRDefault="004E2DFD" w:rsidP="004E2DFD">
      <w:pPr>
        <w:divId w:val="1233541561"/>
        <w:rPr>
          <w:rStyle w:val="Emphasis"/>
          <w:i w:val="0"/>
          <w:iCs w:val="0"/>
        </w:rPr>
      </w:pPr>
      <w:r>
        <w:rPr>
          <w:rStyle w:val="Emphasis"/>
          <w:i w:val="0"/>
          <w:iCs w:val="0"/>
        </w:rPr>
        <w:t>Clicking a cell will bring up the cell summary tooltip.  Clicking on a row in the tooltip will bring up the Test Case Screen:</w:t>
      </w:r>
    </w:p>
    <w:p w14:paraId="6FE6372C" w14:textId="6078211E" w:rsidR="004E2DFD" w:rsidRDefault="004E2DFD" w:rsidP="004E2DFD">
      <w:pPr>
        <w:divId w:val="1233541561"/>
        <w:rPr>
          <w:rStyle w:val="Emphasis"/>
          <w:i w:val="0"/>
          <w:iCs w:val="0"/>
        </w:rPr>
      </w:pPr>
      <w:r>
        <w:rPr>
          <w:noProof/>
        </w:rPr>
        <w:drawing>
          <wp:inline distT="0" distB="0" distL="0" distR="0" wp14:anchorId="4923B0F1" wp14:editId="1A8330C6">
            <wp:extent cx="4341511" cy="1828444"/>
            <wp:effectExtent l="0" t="0" r="190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50925" cy="1832409"/>
                    </a:xfrm>
                    <a:prstGeom prst="rect">
                      <a:avLst/>
                    </a:prstGeom>
                  </pic:spPr>
                </pic:pic>
              </a:graphicData>
            </a:graphic>
          </wp:inline>
        </w:drawing>
      </w:r>
    </w:p>
    <w:p w14:paraId="7B9B52F6" w14:textId="28D0D45D" w:rsidR="004E2DFD" w:rsidRDefault="004E2DFD" w:rsidP="004E2DFD">
      <w:pPr>
        <w:divId w:val="1233541561"/>
        <w:rPr>
          <w:rStyle w:val="Emphasis"/>
          <w:i w:val="0"/>
          <w:iCs w:val="0"/>
        </w:rPr>
      </w:pPr>
      <w:r>
        <w:rPr>
          <w:rStyle w:val="Emphasis"/>
          <w:i w:val="0"/>
          <w:iCs w:val="0"/>
        </w:rPr>
        <w:lastRenderedPageBreak/>
        <w:t>Just for an example, change from Not Detected to Blocked:</w:t>
      </w:r>
    </w:p>
    <w:p w14:paraId="3F1719F0" w14:textId="6E6FA9BB" w:rsidR="004E2DFD" w:rsidRDefault="004E2DFD" w:rsidP="004E2DFD">
      <w:pPr>
        <w:divId w:val="1233541561"/>
        <w:rPr>
          <w:rStyle w:val="Emphasis"/>
          <w:i w:val="0"/>
          <w:iCs w:val="0"/>
        </w:rPr>
      </w:pPr>
      <w:r>
        <w:rPr>
          <w:noProof/>
        </w:rPr>
        <w:drawing>
          <wp:inline distT="0" distB="0" distL="0" distR="0" wp14:anchorId="06A0C376" wp14:editId="686B7CBC">
            <wp:extent cx="5943600" cy="1447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47800"/>
                    </a:xfrm>
                    <a:prstGeom prst="rect">
                      <a:avLst/>
                    </a:prstGeom>
                  </pic:spPr>
                </pic:pic>
              </a:graphicData>
            </a:graphic>
          </wp:inline>
        </w:drawing>
      </w:r>
    </w:p>
    <w:p w14:paraId="4CCF62BE" w14:textId="2493F226" w:rsidR="004E2DFD" w:rsidRDefault="004E2DFD" w:rsidP="004E2DFD">
      <w:pPr>
        <w:divId w:val="1233541561"/>
        <w:rPr>
          <w:rStyle w:val="Emphasis"/>
          <w:i w:val="0"/>
          <w:iCs w:val="0"/>
        </w:rPr>
      </w:pPr>
    </w:p>
    <w:p w14:paraId="5ABD6A41" w14:textId="1BD783B9" w:rsidR="004E2DFD" w:rsidRDefault="004E2DFD" w:rsidP="004E2DFD">
      <w:pPr>
        <w:divId w:val="1233541561"/>
        <w:rPr>
          <w:rStyle w:val="Emphasis"/>
          <w:i w:val="0"/>
          <w:iCs w:val="0"/>
        </w:rPr>
      </w:pPr>
      <w:r>
        <w:rPr>
          <w:rStyle w:val="Emphasis"/>
          <w:i w:val="0"/>
          <w:iCs w:val="0"/>
        </w:rPr>
        <w:t>The cell is now Green:</w:t>
      </w:r>
    </w:p>
    <w:p w14:paraId="6ED2AC16" w14:textId="48DC1AB3" w:rsidR="004E2DFD" w:rsidRDefault="004E2DFD" w:rsidP="004E2DFD">
      <w:pPr>
        <w:divId w:val="1233541561"/>
        <w:rPr>
          <w:rStyle w:val="Emphasis"/>
          <w:i w:val="0"/>
          <w:iCs w:val="0"/>
        </w:rPr>
      </w:pPr>
      <w:r>
        <w:rPr>
          <w:noProof/>
        </w:rPr>
        <w:drawing>
          <wp:inline distT="0" distB="0" distL="0" distR="0" wp14:anchorId="3EF931F9" wp14:editId="4C647939">
            <wp:extent cx="5153891" cy="2291719"/>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5796" cy="2292566"/>
                    </a:xfrm>
                    <a:prstGeom prst="rect">
                      <a:avLst/>
                    </a:prstGeom>
                  </pic:spPr>
                </pic:pic>
              </a:graphicData>
            </a:graphic>
          </wp:inline>
        </w:drawing>
      </w:r>
    </w:p>
    <w:p w14:paraId="1A66452A" w14:textId="458B62C3" w:rsidR="004E2DFD" w:rsidRDefault="004E2DFD" w:rsidP="004E2DFD">
      <w:pPr>
        <w:divId w:val="1233541561"/>
        <w:rPr>
          <w:rStyle w:val="Emphasis"/>
          <w:i w:val="0"/>
          <w:iCs w:val="0"/>
        </w:rPr>
      </w:pPr>
    </w:p>
    <w:p w14:paraId="65392725" w14:textId="6A196FA6" w:rsidR="00643165" w:rsidRDefault="00643165" w:rsidP="00643165">
      <w:pPr>
        <w:pStyle w:val="Heading1"/>
        <w:divId w:val="1233541561"/>
        <w:rPr>
          <w:rFonts w:eastAsia="Times New Roman"/>
        </w:rPr>
      </w:pPr>
      <w:bookmarkStart w:id="5" w:name="_Toc14098785"/>
      <w:r>
        <w:rPr>
          <w:rFonts w:eastAsia="Times New Roman"/>
        </w:rPr>
        <w:t>User Management: Roles</w:t>
      </w:r>
      <w:bookmarkEnd w:id="5"/>
    </w:p>
    <w:p w14:paraId="5C9F9261" w14:textId="77777777" w:rsidR="00643165" w:rsidRDefault="00643165" w:rsidP="00643165">
      <w:pPr>
        <w:pStyle w:val="Style2"/>
        <w:divId w:val="1233541561"/>
        <w:rPr>
          <w:rStyle w:val="Emphasis"/>
          <w:i w:val="0"/>
        </w:rPr>
      </w:pPr>
      <w:r w:rsidRPr="00511EA3">
        <w:rPr>
          <w:rStyle w:val="Emphasis"/>
          <w:i w:val="0"/>
        </w:rPr>
        <w:t>What is it?</w:t>
      </w:r>
    </w:p>
    <w:p w14:paraId="70BF6834" w14:textId="01F55862" w:rsidR="00643165" w:rsidRPr="003B0BB7" w:rsidRDefault="00643165" w:rsidP="00643165">
      <w:pPr>
        <w:divId w:val="1233541561"/>
      </w:pPr>
      <w:r>
        <w:t>Allows for setting Read/Write/Admin permissions to a User.</w:t>
      </w:r>
    </w:p>
    <w:p w14:paraId="7A0D9257" w14:textId="77777777" w:rsidR="00643165" w:rsidRDefault="00643165" w:rsidP="00643165">
      <w:pPr>
        <w:pStyle w:val="Style2"/>
        <w:divId w:val="1233541561"/>
      </w:pPr>
      <w:r w:rsidRPr="00D00058">
        <w:t>How does it work?</w:t>
      </w:r>
    </w:p>
    <w:p w14:paraId="2C470674" w14:textId="4169CECF" w:rsidR="008A3D1F" w:rsidRDefault="00643165" w:rsidP="009F7E5F">
      <w:pPr>
        <w:divId w:val="1233541561"/>
      </w:pPr>
      <w:r>
        <w:t>Admin: can create new Users and assign Roles, full Read / Write access.</w:t>
      </w:r>
    </w:p>
    <w:p w14:paraId="00696209" w14:textId="1BDBAC2B" w:rsidR="00643165" w:rsidRDefault="00643165" w:rsidP="009F7E5F">
      <w:pPr>
        <w:divId w:val="1233541561"/>
      </w:pPr>
      <w:r>
        <w:t>User: Read / Write access, cannot create Users</w:t>
      </w:r>
    </w:p>
    <w:p w14:paraId="7E84326E" w14:textId="2DDBA102" w:rsidR="00643165" w:rsidRDefault="00643165" w:rsidP="009F7E5F">
      <w:pPr>
        <w:divId w:val="1233541561"/>
      </w:pPr>
      <w:r>
        <w:t>Viewer: Read only access, cannot create Users</w:t>
      </w:r>
    </w:p>
    <w:p w14:paraId="7D66EE5F" w14:textId="70D3A992" w:rsidR="00643165" w:rsidRDefault="00643165" w:rsidP="009F7E5F">
      <w:pPr>
        <w:divId w:val="1233541561"/>
      </w:pPr>
    </w:p>
    <w:p w14:paraId="031D3802" w14:textId="62C5E82C" w:rsidR="00643165" w:rsidRDefault="00643165" w:rsidP="009F7E5F">
      <w:pPr>
        <w:divId w:val="1233541561"/>
      </w:pPr>
      <w:r>
        <w:t>Go to the User Management view:</w:t>
      </w:r>
    </w:p>
    <w:p w14:paraId="5D68D2B3" w14:textId="437092E7" w:rsidR="00643165" w:rsidRDefault="00643165" w:rsidP="009F7E5F">
      <w:pPr>
        <w:divId w:val="1233541561"/>
      </w:pPr>
      <w:r>
        <w:rPr>
          <w:noProof/>
        </w:rPr>
        <w:lastRenderedPageBreak/>
        <w:drawing>
          <wp:inline distT="0" distB="0" distL="0" distR="0" wp14:anchorId="44F25BA4" wp14:editId="27856496">
            <wp:extent cx="1245043" cy="413369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55282" cy="4167687"/>
                    </a:xfrm>
                    <a:prstGeom prst="rect">
                      <a:avLst/>
                    </a:prstGeom>
                  </pic:spPr>
                </pic:pic>
              </a:graphicData>
            </a:graphic>
          </wp:inline>
        </w:drawing>
      </w:r>
    </w:p>
    <w:p w14:paraId="50C07B8A" w14:textId="24CD8F75" w:rsidR="00643165" w:rsidRDefault="00643165" w:rsidP="009F7E5F">
      <w:pPr>
        <w:divId w:val="1233541561"/>
      </w:pPr>
    </w:p>
    <w:p w14:paraId="7D0554AA" w14:textId="1D50D883" w:rsidR="00643165" w:rsidRDefault="00643165" w:rsidP="009F7E5F">
      <w:pPr>
        <w:divId w:val="1233541561"/>
      </w:pPr>
      <w:r>
        <w:t>Click New User in the top right, then fill out the form.</w:t>
      </w:r>
    </w:p>
    <w:p w14:paraId="418EC918" w14:textId="3F61CA30" w:rsidR="00643165" w:rsidRDefault="00643165" w:rsidP="009F7E5F">
      <w:pPr>
        <w:divId w:val="1233541561"/>
      </w:pPr>
      <w:r>
        <w:rPr>
          <w:noProof/>
        </w:rPr>
        <w:drawing>
          <wp:inline distT="0" distB="0" distL="0" distR="0" wp14:anchorId="76E088FB" wp14:editId="2AACB9D4">
            <wp:extent cx="5943600" cy="36855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685540"/>
                    </a:xfrm>
                    <a:prstGeom prst="rect">
                      <a:avLst/>
                    </a:prstGeom>
                  </pic:spPr>
                </pic:pic>
              </a:graphicData>
            </a:graphic>
          </wp:inline>
        </w:drawing>
      </w:r>
    </w:p>
    <w:p w14:paraId="25967AEA" w14:textId="79192970" w:rsidR="00643165" w:rsidRDefault="00643165" w:rsidP="009F7E5F">
      <w:pPr>
        <w:divId w:val="1233541561"/>
      </w:pPr>
      <w:r>
        <w:lastRenderedPageBreak/>
        <w:t xml:space="preserve">Users logged in as </w:t>
      </w:r>
      <w:proofErr w:type="spellStart"/>
      <w:r>
        <w:t>testUser</w:t>
      </w:r>
      <w:proofErr w:type="spellEnd"/>
      <w:r>
        <w:t xml:space="preserve"> will no</w:t>
      </w:r>
      <w:r w:rsidR="000B0AA7">
        <w:t>w</w:t>
      </w:r>
      <w:r>
        <w:t xml:space="preserve"> be read only (all editable fields are disabled):</w:t>
      </w:r>
      <w:bookmarkStart w:id="6" w:name="_GoBack"/>
      <w:bookmarkEnd w:id="6"/>
    </w:p>
    <w:p w14:paraId="12DA611B" w14:textId="07D75FA1" w:rsidR="00643165" w:rsidRDefault="00643165" w:rsidP="009F7E5F">
      <w:pPr>
        <w:divId w:val="1233541561"/>
      </w:pPr>
      <w:r>
        <w:rPr>
          <w:noProof/>
        </w:rPr>
        <w:drawing>
          <wp:inline distT="0" distB="0" distL="0" distR="0" wp14:anchorId="6C7C5503" wp14:editId="7751719F">
            <wp:extent cx="4802489" cy="4223728"/>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7217" cy="4227886"/>
                    </a:xfrm>
                    <a:prstGeom prst="rect">
                      <a:avLst/>
                    </a:prstGeom>
                  </pic:spPr>
                </pic:pic>
              </a:graphicData>
            </a:graphic>
          </wp:inline>
        </w:drawing>
      </w:r>
    </w:p>
    <w:p w14:paraId="547D1241" w14:textId="7BDD816C" w:rsidR="00643165" w:rsidRDefault="00643165" w:rsidP="009F7E5F">
      <w:pPr>
        <w:divId w:val="1233541561"/>
      </w:pPr>
    </w:p>
    <w:p w14:paraId="50AE03E2" w14:textId="46655E2F" w:rsidR="000830EB" w:rsidRDefault="000830EB" w:rsidP="000830EB">
      <w:pPr>
        <w:pStyle w:val="Heading1"/>
        <w:divId w:val="1233541561"/>
        <w:rPr>
          <w:rFonts w:eastAsia="Times New Roman"/>
        </w:rPr>
      </w:pPr>
      <w:bookmarkStart w:id="7" w:name="_Toc14098786"/>
      <w:r>
        <w:rPr>
          <w:rFonts w:eastAsia="Times New Roman"/>
        </w:rPr>
        <w:t>Share Data</w:t>
      </w:r>
      <w:bookmarkEnd w:id="7"/>
    </w:p>
    <w:p w14:paraId="3ED7DC21" w14:textId="77777777" w:rsidR="000830EB" w:rsidRDefault="000830EB" w:rsidP="000830EB">
      <w:pPr>
        <w:pStyle w:val="Style2"/>
        <w:divId w:val="1233541561"/>
        <w:rPr>
          <w:rStyle w:val="Emphasis"/>
          <w:i w:val="0"/>
        </w:rPr>
      </w:pPr>
      <w:r w:rsidRPr="00511EA3">
        <w:rPr>
          <w:rStyle w:val="Emphasis"/>
          <w:i w:val="0"/>
        </w:rPr>
        <w:t>What is it?</w:t>
      </w:r>
    </w:p>
    <w:p w14:paraId="7A24AE75" w14:textId="221ED2BF" w:rsidR="000830EB" w:rsidRPr="003B0BB7" w:rsidRDefault="000830EB" w:rsidP="000830EB">
      <w:pPr>
        <w:divId w:val="1233541561"/>
      </w:pPr>
      <w:r>
        <w:t xml:space="preserve">Allows for </w:t>
      </w:r>
      <w:r>
        <w:t>exporting template content to a valid STIX 2.0 format, which can then be imported into a separate VECTR instance.  Note, this is only for templated data, not data with actual results status / outcomes.</w:t>
      </w:r>
    </w:p>
    <w:p w14:paraId="6C45C1DA" w14:textId="77777777" w:rsidR="000830EB" w:rsidRDefault="000830EB" w:rsidP="000830EB">
      <w:pPr>
        <w:pStyle w:val="Style2"/>
        <w:divId w:val="1233541561"/>
      </w:pPr>
      <w:r w:rsidRPr="00D00058">
        <w:t>How does it work?</w:t>
      </w:r>
    </w:p>
    <w:p w14:paraId="7BBB04A4" w14:textId="7675C73B" w:rsidR="000830EB" w:rsidRDefault="000830EB" w:rsidP="009F7E5F">
      <w:pPr>
        <w:divId w:val="1233541561"/>
      </w:pPr>
      <w:r>
        <w:t>Navigate to the Campaign Templates or Group Templates:</w:t>
      </w:r>
    </w:p>
    <w:p w14:paraId="1F69276F" w14:textId="2B026B39" w:rsidR="000830EB" w:rsidRDefault="000830EB" w:rsidP="009F7E5F">
      <w:pPr>
        <w:divId w:val="1233541561"/>
      </w:pPr>
      <w:r>
        <w:rPr>
          <w:noProof/>
        </w:rPr>
        <w:lastRenderedPageBreak/>
        <w:drawing>
          <wp:inline distT="0" distB="0" distL="0" distR="0" wp14:anchorId="0AC04D03" wp14:editId="72C18D80">
            <wp:extent cx="1356345" cy="3759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63483" cy="3779406"/>
                    </a:xfrm>
                    <a:prstGeom prst="rect">
                      <a:avLst/>
                    </a:prstGeom>
                  </pic:spPr>
                </pic:pic>
              </a:graphicData>
            </a:graphic>
          </wp:inline>
        </w:drawing>
      </w:r>
    </w:p>
    <w:p w14:paraId="16D82F3E" w14:textId="1D528ABE" w:rsidR="000830EB" w:rsidRDefault="000830EB" w:rsidP="009F7E5F">
      <w:pPr>
        <w:divId w:val="1233541561"/>
      </w:pPr>
    </w:p>
    <w:p w14:paraId="02A14DE7" w14:textId="72BEB42A" w:rsidR="000830EB" w:rsidRDefault="000830EB" w:rsidP="009F7E5F">
      <w:pPr>
        <w:divId w:val="1233541561"/>
      </w:pPr>
      <w:r>
        <w:t>Click the Share Data / Export to JSON File:</w:t>
      </w:r>
    </w:p>
    <w:p w14:paraId="1912A473" w14:textId="065E5B6B" w:rsidR="000830EB" w:rsidRDefault="000830EB" w:rsidP="009F7E5F">
      <w:pPr>
        <w:divId w:val="1233541561"/>
      </w:pPr>
      <w:r>
        <w:rPr>
          <w:noProof/>
        </w:rPr>
        <w:drawing>
          <wp:inline distT="0" distB="0" distL="0" distR="0" wp14:anchorId="4BF127B7" wp14:editId="5C7B1656">
            <wp:extent cx="3619815" cy="2623979"/>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23292" cy="2626499"/>
                    </a:xfrm>
                    <a:prstGeom prst="rect">
                      <a:avLst/>
                    </a:prstGeom>
                  </pic:spPr>
                </pic:pic>
              </a:graphicData>
            </a:graphic>
          </wp:inline>
        </w:drawing>
      </w:r>
    </w:p>
    <w:p w14:paraId="6CE5CB58" w14:textId="48ECF54A" w:rsidR="000830EB" w:rsidRDefault="000830EB" w:rsidP="009F7E5F">
      <w:pPr>
        <w:divId w:val="1233541561"/>
      </w:pPr>
    </w:p>
    <w:p w14:paraId="458AF28C" w14:textId="275FFD72" w:rsidR="000830EB" w:rsidRPr="009F7E5F" w:rsidRDefault="000830EB" w:rsidP="009F7E5F">
      <w:pPr>
        <w:divId w:val="1233541561"/>
      </w:pPr>
      <w:r>
        <w:t>This will download a STIX 2.0 bundle.  You can import the bundle into a separate VECTR instance using the “</w:t>
      </w:r>
      <w:r>
        <w:rPr>
          <w:rFonts w:eastAsia="Times New Roman"/>
        </w:rPr>
        <w:t>Data Import</w:t>
      </w:r>
      <w:r>
        <w:rPr>
          <w:rFonts w:eastAsia="Times New Roman"/>
        </w:rPr>
        <w:t>” section above.</w:t>
      </w:r>
    </w:p>
    <w:sectPr w:rsidR="000830EB" w:rsidRPr="009F7E5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EAF0A6" w14:textId="77777777" w:rsidR="00A41BA1" w:rsidRDefault="00A41BA1" w:rsidP="001B7BD1">
      <w:r>
        <w:separator/>
      </w:r>
    </w:p>
  </w:endnote>
  <w:endnote w:type="continuationSeparator" w:id="0">
    <w:p w14:paraId="68BD06FE" w14:textId="77777777" w:rsidR="00A41BA1" w:rsidRDefault="00A41BA1" w:rsidP="001B7B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E08542" w14:textId="77777777" w:rsidR="00A41BA1" w:rsidRDefault="00A41BA1" w:rsidP="001B7BD1">
      <w:r>
        <w:separator/>
      </w:r>
    </w:p>
  </w:footnote>
  <w:footnote w:type="continuationSeparator" w:id="0">
    <w:p w14:paraId="1B9A6940" w14:textId="77777777" w:rsidR="00A41BA1" w:rsidRDefault="00A41BA1" w:rsidP="001B7BD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spelling="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7DFE"/>
    <w:rsid w:val="0003247A"/>
    <w:rsid w:val="000830EB"/>
    <w:rsid w:val="000900B4"/>
    <w:rsid w:val="00091335"/>
    <w:rsid w:val="000B0AA7"/>
    <w:rsid w:val="000C3B90"/>
    <w:rsid w:val="000F496B"/>
    <w:rsid w:val="00192114"/>
    <w:rsid w:val="001B7BD1"/>
    <w:rsid w:val="002B0130"/>
    <w:rsid w:val="002D1379"/>
    <w:rsid w:val="00307DFE"/>
    <w:rsid w:val="00323A50"/>
    <w:rsid w:val="00345B08"/>
    <w:rsid w:val="00386895"/>
    <w:rsid w:val="003A6951"/>
    <w:rsid w:val="003B0BB7"/>
    <w:rsid w:val="004228A0"/>
    <w:rsid w:val="00436494"/>
    <w:rsid w:val="00446CFE"/>
    <w:rsid w:val="004B74BF"/>
    <w:rsid w:val="004E26D7"/>
    <w:rsid w:val="004E2DFD"/>
    <w:rsid w:val="00511EA3"/>
    <w:rsid w:val="0059605F"/>
    <w:rsid w:val="006005E3"/>
    <w:rsid w:val="00631B18"/>
    <w:rsid w:val="00635C06"/>
    <w:rsid w:val="00643165"/>
    <w:rsid w:val="006A04DA"/>
    <w:rsid w:val="006A750B"/>
    <w:rsid w:val="006B463D"/>
    <w:rsid w:val="00736D97"/>
    <w:rsid w:val="007844A8"/>
    <w:rsid w:val="007A4DBD"/>
    <w:rsid w:val="007D7018"/>
    <w:rsid w:val="00834EBE"/>
    <w:rsid w:val="008459D1"/>
    <w:rsid w:val="00851650"/>
    <w:rsid w:val="008520F6"/>
    <w:rsid w:val="008A3D1F"/>
    <w:rsid w:val="009201DA"/>
    <w:rsid w:val="0092540D"/>
    <w:rsid w:val="00943CDA"/>
    <w:rsid w:val="00947C8B"/>
    <w:rsid w:val="009602F5"/>
    <w:rsid w:val="009F0095"/>
    <w:rsid w:val="009F7E5F"/>
    <w:rsid w:val="00A41BA1"/>
    <w:rsid w:val="00AC6F93"/>
    <w:rsid w:val="00C10705"/>
    <w:rsid w:val="00C12A86"/>
    <w:rsid w:val="00C7585F"/>
    <w:rsid w:val="00D00058"/>
    <w:rsid w:val="00DC10DA"/>
    <w:rsid w:val="00E22076"/>
    <w:rsid w:val="00E405F2"/>
    <w:rsid w:val="00ED640E"/>
    <w:rsid w:val="00F421B1"/>
    <w:rsid w:val="00F9758E"/>
    <w:rsid w:val="00FD7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20B66BC"/>
  <w15:chartTrackingRefBased/>
  <w15:docId w15:val="{64AEF55E-56A1-400F-ABFF-4000B9546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0058"/>
    <w:rPr>
      <w:rFonts w:ascii="Calibri" w:eastAsiaTheme="minorEastAsia" w:hAnsi="Calibri"/>
      <w:sz w:val="24"/>
      <w:szCs w:val="24"/>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rPr>
  </w:style>
  <w:style w:type="paragraph" w:styleId="NormalWeb">
    <w:name w:val="Normal (Web)"/>
    <w:basedOn w:val="Normal"/>
    <w:link w:val="NormalWebChar"/>
    <w:uiPriority w:val="99"/>
    <w:unhideWhenUsed/>
    <w:pPr>
      <w:spacing w:before="100" w:beforeAutospacing="1" w:after="100" w:afterAutospacing="1"/>
    </w:pPr>
  </w:style>
  <w:style w:type="character" w:customStyle="1" w:styleId="confluence-embedded-file-wrapper">
    <w:name w:val="confluence-embedded-file-wrapper"/>
    <w:basedOn w:val="DefaultParagraphFont"/>
  </w:style>
  <w:style w:type="paragraph" w:styleId="TOCHeading">
    <w:name w:val="TOC Heading"/>
    <w:basedOn w:val="Heading1"/>
    <w:next w:val="Normal"/>
    <w:uiPriority w:val="39"/>
    <w:unhideWhenUsed/>
    <w:qFormat/>
    <w:rsid w:val="00E22076"/>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E22076"/>
    <w:pPr>
      <w:spacing w:after="100"/>
    </w:pPr>
  </w:style>
  <w:style w:type="paragraph" w:styleId="TOC2">
    <w:name w:val="toc 2"/>
    <w:basedOn w:val="Normal"/>
    <w:next w:val="Normal"/>
    <w:autoRedefine/>
    <w:uiPriority w:val="39"/>
    <w:unhideWhenUsed/>
    <w:rsid w:val="00E22076"/>
    <w:pPr>
      <w:spacing w:after="100"/>
      <w:ind w:left="240"/>
    </w:pPr>
  </w:style>
  <w:style w:type="character" w:styleId="Hyperlink">
    <w:name w:val="Hyperlink"/>
    <w:basedOn w:val="DefaultParagraphFont"/>
    <w:uiPriority w:val="99"/>
    <w:unhideWhenUsed/>
    <w:rsid w:val="00E22076"/>
    <w:rPr>
      <w:color w:val="0563C1" w:themeColor="hyperlink"/>
      <w:u w:val="single"/>
    </w:rPr>
  </w:style>
  <w:style w:type="character" w:styleId="Emphasis">
    <w:name w:val="Emphasis"/>
    <w:basedOn w:val="DefaultParagraphFont"/>
    <w:uiPriority w:val="20"/>
    <w:qFormat/>
    <w:rsid w:val="00E22076"/>
    <w:rPr>
      <w:i/>
      <w:iCs/>
    </w:rPr>
  </w:style>
  <w:style w:type="character" w:styleId="Strong">
    <w:name w:val="Strong"/>
    <w:basedOn w:val="DefaultParagraphFont"/>
    <w:uiPriority w:val="22"/>
    <w:qFormat/>
    <w:rsid w:val="00511EA3"/>
    <w:rPr>
      <w:b/>
      <w:bCs/>
    </w:rPr>
  </w:style>
  <w:style w:type="paragraph" w:customStyle="1" w:styleId="Style1">
    <w:name w:val="Style1"/>
    <w:next w:val="Normal"/>
    <w:link w:val="Style1Char"/>
    <w:autoRedefine/>
    <w:qFormat/>
    <w:rsid w:val="00511EA3"/>
    <w:pPr>
      <w:spacing w:before="120" w:after="120"/>
    </w:pPr>
    <w:rPr>
      <w:rFonts w:ascii="Calibri" w:eastAsiaTheme="minorEastAsia" w:hAnsi="Calibri"/>
      <w:b/>
      <w:bCs/>
      <w:sz w:val="32"/>
      <w:szCs w:val="36"/>
    </w:rPr>
  </w:style>
  <w:style w:type="paragraph" w:customStyle="1" w:styleId="Style2">
    <w:name w:val="Style2"/>
    <w:basedOn w:val="NormalWeb"/>
    <w:next w:val="Normal"/>
    <w:link w:val="Style2Char"/>
    <w:autoRedefine/>
    <w:qFormat/>
    <w:rsid w:val="00D00058"/>
    <w:pPr>
      <w:spacing w:before="360" w:beforeAutospacing="0" w:after="120" w:afterAutospacing="0"/>
    </w:pPr>
    <w:rPr>
      <w:b/>
      <w:sz w:val="32"/>
    </w:rPr>
  </w:style>
  <w:style w:type="character" w:customStyle="1" w:styleId="Style1Char">
    <w:name w:val="Style1 Char"/>
    <w:basedOn w:val="Heading2Char"/>
    <w:link w:val="Style1"/>
    <w:rsid w:val="00511EA3"/>
    <w:rPr>
      <w:rFonts w:ascii="Calibri" w:eastAsiaTheme="minorEastAsia" w:hAnsi="Calibri" w:cstheme="majorBidi"/>
      <w:b/>
      <w:bCs/>
      <w:color w:val="2F5496" w:themeColor="accent1" w:themeShade="BF"/>
      <w:sz w:val="32"/>
      <w:szCs w:val="36"/>
    </w:rPr>
  </w:style>
  <w:style w:type="character" w:customStyle="1" w:styleId="NormalWebChar">
    <w:name w:val="Normal (Web) Char"/>
    <w:basedOn w:val="DefaultParagraphFont"/>
    <w:link w:val="NormalWeb"/>
    <w:uiPriority w:val="99"/>
    <w:rsid w:val="00D00058"/>
    <w:rPr>
      <w:rFonts w:eastAsiaTheme="minorEastAsia"/>
      <w:sz w:val="24"/>
      <w:szCs w:val="24"/>
    </w:rPr>
  </w:style>
  <w:style w:type="character" w:customStyle="1" w:styleId="Style2Char">
    <w:name w:val="Style2 Char"/>
    <w:basedOn w:val="NormalWebChar"/>
    <w:link w:val="Style2"/>
    <w:rsid w:val="00D00058"/>
    <w:rPr>
      <w:rFonts w:ascii="Calibri" w:eastAsiaTheme="minorEastAsia" w:hAnsi="Calibri"/>
      <w:b/>
      <w:sz w:val="32"/>
      <w:szCs w:val="24"/>
    </w:rPr>
  </w:style>
  <w:style w:type="paragraph" w:styleId="Header">
    <w:name w:val="header"/>
    <w:basedOn w:val="Normal"/>
    <w:link w:val="HeaderChar"/>
    <w:uiPriority w:val="99"/>
    <w:unhideWhenUsed/>
    <w:rsid w:val="00947C8B"/>
    <w:pPr>
      <w:tabs>
        <w:tab w:val="center" w:pos="4680"/>
        <w:tab w:val="right" w:pos="9360"/>
      </w:tabs>
    </w:pPr>
  </w:style>
  <w:style w:type="character" w:customStyle="1" w:styleId="HeaderChar">
    <w:name w:val="Header Char"/>
    <w:basedOn w:val="DefaultParagraphFont"/>
    <w:link w:val="Header"/>
    <w:uiPriority w:val="99"/>
    <w:rsid w:val="00947C8B"/>
    <w:rPr>
      <w:rFonts w:ascii="Calibri" w:eastAsiaTheme="minorEastAsia" w:hAnsi="Calibri"/>
      <w:sz w:val="24"/>
      <w:szCs w:val="24"/>
    </w:rPr>
  </w:style>
  <w:style w:type="paragraph" w:styleId="Footer">
    <w:name w:val="footer"/>
    <w:basedOn w:val="Normal"/>
    <w:link w:val="FooterChar"/>
    <w:uiPriority w:val="99"/>
    <w:unhideWhenUsed/>
    <w:rsid w:val="00947C8B"/>
    <w:pPr>
      <w:tabs>
        <w:tab w:val="center" w:pos="4680"/>
        <w:tab w:val="right" w:pos="9360"/>
      </w:tabs>
    </w:pPr>
  </w:style>
  <w:style w:type="character" w:customStyle="1" w:styleId="FooterChar">
    <w:name w:val="Footer Char"/>
    <w:basedOn w:val="DefaultParagraphFont"/>
    <w:link w:val="Footer"/>
    <w:uiPriority w:val="99"/>
    <w:rsid w:val="00947C8B"/>
    <w:rPr>
      <w:rFonts w:ascii="Calibri" w:eastAsiaTheme="minorEastAsia" w:hAnsi="Calibri"/>
      <w:sz w:val="24"/>
      <w:szCs w:val="24"/>
    </w:rPr>
  </w:style>
  <w:style w:type="paragraph" w:styleId="BalloonText">
    <w:name w:val="Balloon Text"/>
    <w:basedOn w:val="Normal"/>
    <w:link w:val="BalloonTextChar"/>
    <w:uiPriority w:val="99"/>
    <w:semiHidden/>
    <w:unhideWhenUsed/>
    <w:rsid w:val="003A695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A6951"/>
    <w:rPr>
      <w:rFonts w:ascii="Segoe UI" w:eastAsiaTheme="minorEastAsia" w:hAnsi="Segoe UI" w:cs="Segoe UI"/>
      <w:sz w:val="18"/>
      <w:szCs w:val="18"/>
    </w:rPr>
  </w:style>
  <w:style w:type="character" w:styleId="UnresolvedMention">
    <w:name w:val="Unresolved Mention"/>
    <w:basedOn w:val="DefaultParagraphFont"/>
    <w:uiPriority w:val="99"/>
    <w:semiHidden/>
    <w:unhideWhenUsed/>
    <w:rsid w:val="001921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5980848">
      <w:bodyDiv w:val="1"/>
      <w:marLeft w:val="0"/>
      <w:marRight w:val="0"/>
      <w:marTop w:val="0"/>
      <w:marBottom w:val="0"/>
      <w:divBdr>
        <w:top w:val="none" w:sz="0" w:space="0" w:color="auto"/>
        <w:left w:val="none" w:sz="0" w:space="0" w:color="auto"/>
        <w:bottom w:val="none" w:sz="0" w:space="0" w:color="auto"/>
        <w:right w:val="none" w:sz="0" w:space="0" w:color="auto"/>
      </w:divBdr>
    </w:div>
    <w:div w:id="1233541561">
      <w:bodyDiv w:val="1"/>
      <w:marLeft w:val="0"/>
      <w:marRight w:val="0"/>
      <w:marTop w:val="0"/>
      <w:marBottom w:val="0"/>
      <w:divBdr>
        <w:top w:val="none" w:sz="0" w:space="0" w:color="auto"/>
        <w:left w:val="none" w:sz="0" w:space="0" w:color="auto"/>
        <w:bottom w:val="none" w:sz="0" w:space="0" w:color="auto"/>
        <w:right w:val="none" w:sz="0" w:space="0" w:color="auto"/>
      </w:divBdr>
      <w:divsChild>
        <w:div w:id="1247760712">
          <w:marLeft w:val="0"/>
          <w:marRight w:val="0"/>
          <w:marTop w:val="0"/>
          <w:marBottom w:val="0"/>
          <w:divBdr>
            <w:top w:val="none" w:sz="0" w:space="0" w:color="auto"/>
            <w:left w:val="none" w:sz="0" w:space="0" w:color="auto"/>
            <w:bottom w:val="none" w:sz="0" w:space="0" w:color="auto"/>
            <w:right w:val="none" w:sz="0" w:space="0" w:color="auto"/>
          </w:divBdr>
        </w:div>
        <w:div w:id="633677402">
          <w:marLeft w:val="0"/>
          <w:marRight w:val="0"/>
          <w:marTop w:val="0"/>
          <w:marBottom w:val="0"/>
          <w:divBdr>
            <w:top w:val="none" w:sz="0" w:space="0" w:color="auto"/>
            <w:left w:val="none" w:sz="0" w:space="0" w:color="auto"/>
            <w:bottom w:val="none" w:sz="0" w:space="0" w:color="auto"/>
            <w:right w:val="none" w:sz="0" w:space="0" w:color="auto"/>
          </w:divBdr>
        </w:div>
        <w:div w:id="2048672885">
          <w:marLeft w:val="0"/>
          <w:marRight w:val="0"/>
          <w:marTop w:val="0"/>
          <w:marBottom w:val="0"/>
          <w:divBdr>
            <w:top w:val="none" w:sz="0" w:space="0" w:color="auto"/>
            <w:left w:val="none" w:sz="0" w:space="0" w:color="auto"/>
            <w:bottom w:val="none" w:sz="0" w:space="0" w:color="auto"/>
            <w:right w:val="none" w:sz="0" w:space="0" w:color="auto"/>
          </w:divBdr>
        </w:div>
        <w:div w:id="1742483957">
          <w:marLeft w:val="0"/>
          <w:marRight w:val="0"/>
          <w:marTop w:val="0"/>
          <w:marBottom w:val="0"/>
          <w:divBdr>
            <w:top w:val="none" w:sz="0" w:space="0" w:color="auto"/>
            <w:left w:val="none" w:sz="0" w:space="0" w:color="auto"/>
            <w:bottom w:val="none" w:sz="0" w:space="0" w:color="auto"/>
            <w:right w:val="none" w:sz="0" w:space="0" w:color="auto"/>
          </w:divBdr>
        </w:div>
        <w:div w:id="907426289">
          <w:marLeft w:val="0"/>
          <w:marRight w:val="0"/>
          <w:marTop w:val="0"/>
          <w:marBottom w:val="0"/>
          <w:divBdr>
            <w:top w:val="none" w:sz="0" w:space="0" w:color="auto"/>
            <w:left w:val="none" w:sz="0" w:space="0" w:color="auto"/>
            <w:bottom w:val="none" w:sz="0" w:space="0" w:color="auto"/>
            <w:right w:val="none" w:sz="0" w:space="0" w:color="auto"/>
          </w:divBdr>
        </w:div>
        <w:div w:id="154998901">
          <w:marLeft w:val="0"/>
          <w:marRight w:val="0"/>
          <w:marTop w:val="0"/>
          <w:marBottom w:val="0"/>
          <w:divBdr>
            <w:top w:val="none" w:sz="0" w:space="0" w:color="auto"/>
            <w:left w:val="none" w:sz="0" w:space="0" w:color="auto"/>
            <w:bottom w:val="none" w:sz="0" w:space="0" w:color="auto"/>
            <w:right w:val="none" w:sz="0" w:space="0" w:color="auto"/>
          </w:divBdr>
        </w:div>
        <w:div w:id="806513330">
          <w:marLeft w:val="0"/>
          <w:marRight w:val="0"/>
          <w:marTop w:val="0"/>
          <w:marBottom w:val="0"/>
          <w:divBdr>
            <w:top w:val="none" w:sz="0" w:space="0" w:color="auto"/>
            <w:left w:val="none" w:sz="0" w:space="0" w:color="auto"/>
            <w:bottom w:val="none" w:sz="0" w:space="0" w:color="auto"/>
            <w:right w:val="none" w:sz="0" w:space="0" w:color="auto"/>
          </w:divBdr>
        </w:div>
        <w:div w:id="1536577056">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mitre-attack.github.io/attack-navigator/enterprise"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github.com/mitre/cti/blob/master/enterprise-attack/enterprise-attack.json"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DD1AA1-A8D6-4234-90E9-154683CA3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18</Pages>
  <Words>859</Words>
  <Characters>4901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Assessment Group/Assessment Cloning</vt:lpstr>
    </vt:vector>
  </TitlesOfParts>
  <Company/>
  <LinksUpToDate>false</LinksUpToDate>
  <CharactersWithSpaces>5749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Group/Assessment Cloning</dc:title>
  <dc:subject/>
  <dc:creator>Galen Fisher</dc:creator>
  <cp:keywords/>
  <dc:description/>
  <cp:lastModifiedBy>Carl Vonderheid</cp:lastModifiedBy>
  <cp:revision>5</cp:revision>
  <cp:lastPrinted>2019-04-30T22:35:00Z</cp:lastPrinted>
  <dcterms:created xsi:type="dcterms:W3CDTF">2019-05-01T00:09:00Z</dcterms:created>
  <dcterms:modified xsi:type="dcterms:W3CDTF">2019-07-15T21:00:00Z</dcterms:modified>
</cp:coreProperties>
</file>